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88504" w14:textId="77777777" w:rsidR="00DB5448" w:rsidRDefault="00694A5B" w:rsidP="007661E8">
      <w:pPr>
        <w:spacing w:after="0"/>
        <w:ind w:left="77" w:right="0" w:firstLine="0"/>
        <w:jc w:val="left"/>
      </w:pPr>
      <w:r>
        <w:rPr>
          <w:b/>
        </w:rPr>
        <w:t xml:space="preserve">           </w:t>
      </w:r>
    </w:p>
    <w:p w14:paraId="4A13C424" w14:textId="5619862D" w:rsidR="00DB5448" w:rsidRDefault="00694A5B" w:rsidP="007661E8">
      <w:pPr>
        <w:spacing w:after="0"/>
        <w:ind w:left="86" w:right="0" w:hanging="1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3B6ABFF5" wp14:editId="0952E77C">
                <wp:simplePos x="0" y="0"/>
                <wp:positionH relativeFrom="column">
                  <wp:posOffset>48209</wp:posOffset>
                </wp:positionH>
                <wp:positionV relativeFrom="paragraph">
                  <wp:posOffset>-192817</wp:posOffset>
                </wp:positionV>
                <wp:extent cx="1073150" cy="647700"/>
                <wp:effectExtent l="0" t="0" r="0" b="0"/>
                <wp:wrapSquare wrapText="bothSides"/>
                <wp:docPr id="29863" name="Group 29863"/>
                <wp:cNvGraphicFramePr/>
                <a:graphic xmlns:a="http://schemas.openxmlformats.org/drawingml/2006/main">
                  <a:graphicData uri="http://schemas.microsoft.com/office/word/2010/wordprocessingGroup">
                    <wpg:wgp>
                      <wpg:cNvGrpSpPr/>
                      <wpg:grpSpPr>
                        <a:xfrm>
                          <a:off x="0" y="0"/>
                          <a:ext cx="1073150" cy="647700"/>
                          <a:chOff x="0" y="0"/>
                          <a:chExt cx="1073150" cy="647700"/>
                        </a:xfrm>
                      </wpg:grpSpPr>
                      <wps:wsp>
                        <wps:cNvPr id="8" name="Rectangle 8"/>
                        <wps:cNvSpPr/>
                        <wps:spPr>
                          <a:xfrm>
                            <a:off x="559" y="29751"/>
                            <a:ext cx="51841" cy="175277"/>
                          </a:xfrm>
                          <a:prstGeom prst="rect">
                            <a:avLst/>
                          </a:prstGeom>
                          <a:ln>
                            <a:noFill/>
                          </a:ln>
                        </wps:spPr>
                        <wps:txbx>
                          <w:txbxContent>
                            <w:p w14:paraId="661B82AD" w14:textId="77777777" w:rsidR="00DB5448" w:rsidRDefault="00694A5B">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9" name="Rectangle 9"/>
                        <wps:cNvSpPr/>
                        <wps:spPr>
                          <a:xfrm>
                            <a:off x="559" y="270543"/>
                            <a:ext cx="51841" cy="175277"/>
                          </a:xfrm>
                          <a:prstGeom prst="rect">
                            <a:avLst/>
                          </a:prstGeom>
                          <a:ln>
                            <a:noFill/>
                          </a:ln>
                        </wps:spPr>
                        <wps:txbx>
                          <w:txbxContent>
                            <w:p w14:paraId="36560205" w14:textId="77777777" w:rsidR="00DB5448" w:rsidRDefault="00694A5B">
                              <w:pPr>
                                <w:spacing w:after="160" w:line="259" w:lineRule="auto"/>
                                <w:ind w:left="0" w:right="0" w:firstLine="0"/>
                                <w:jc w:val="left"/>
                              </w:pPr>
                              <w:r>
                                <w:rPr>
                                  <w:b/>
                                </w:rPr>
                                <w:t xml:space="preserve"> </w:t>
                              </w:r>
                            </w:p>
                          </w:txbxContent>
                        </wps:txbx>
                        <wps:bodyPr horzOverflow="overflow" vert="horz" lIns="0" tIns="0" rIns="0" bIns="0" rtlCol="0">
                          <a:noAutofit/>
                        </wps:bodyPr>
                      </wps:wsp>
                      <pic:pic xmlns:pic="http://schemas.openxmlformats.org/drawingml/2006/picture">
                        <pic:nvPicPr>
                          <pic:cNvPr id="57" name="Picture 57"/>
                          <pic:cNvPicPr/>
                        </pic:nvPicPr>
                        <pic:blipFill>
                          <a:blip r:embed="rId8"/>
                          <a:stretch>
                            <a:fillRect/>
                          </a:stretch>
                        </pic:blipFill>
                        <pic:spPr>
                          <a:xfrm>
                            <a:off x="0" y="0"/>
                            <a:ext cx="1073150" cy="647700"/>
                          </a:xfrm>
                          <a:prstGeom prst="rect">
                            <a:avLst/>
                          </a:prstGeom>
                        </pic:spPr>
                      </pic:pic>
                    </wpg:wgp>
                  </a:graphicData>
                </a:graphic>
              </wp:anchor>
            </w:drawing>
          </mc:Choice>
          <mc:Fallback>
            <w:pict>
              <v:group w14:anchorId="3B6ABFF5" id="Group 29863" o:spid="_x0000_s1026" style="position:absolute;left:0;text-align:left;margin-left:3.8pt;margin-top:-15.2pt;width:84.5pt;height:51pt;z-index:251658240" coordsize="10731,647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">
                <v:rect id="Rectangle 8" o:spid="_x0000_s1027" style="position:absolute;left:5;top:297;width:51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661B82AD" w14:textId="77777777" w:rsidR="00DB5448" w:rsidRDefault="00694A5B">
                        <w:pPr>
                          <w:spacing w:after="160" w:line="259" w:lineRule="auto"/>
                          <w:ind w:left="0" w:right="0" w:firstLine="0"/>
                          <w:jc w:val="left"/>
                        </w:pPr>
                        <w:r>
                          <w:rPr>
                            <w:b/>
                          </w:rPr>
                          <w:t xml:space="preserve"> </w:t>
                        </w:r>
                      </w:p>
                    </w:txbxContent>
                  </v:textbox>
                </v:rect>
                <v:rect id="Rectangle 9" o:spid="_x0000_s1028" style="position:absolute;left:5;top:2705;width:51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36560205" w14:textId="77777777" w:rsidR="00DB5448" w:rsidRDefault="00694A5B">
                        <w:pPr>
                          <w:spacing w:after="160" w:line="259" w:lineRule="auto"/>
                          <w:ind w:left="0" w:right="0" w:firstLine="0"/>
                          <w:jc w:val="left"/>
                        </w:pPr>
                        <w:r>
                          <w:rPr>
                            <w:b/>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7" o:spid="_x0000_s1029" type="#_x0000_t75" style="position:absolute;width:10731;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">
                  <v:imagedata r:id="rId9" o:title=""/>
                </v:shape>
                <w10:wrap type="square"/>
              </v:group>
            </w:pict>
          </mc:Fallback>
        </mc:AlternateContent>
      </w:r>
      <w:r w:rsidR="00BF2A22">
        <w:rPr>
          <w:color w:val="339966"/>
        </w:rPr>
        <w:t xml:space="preserve">Miejski </w:t>
      </w:r>
      <w:r>
        <w:rPr>
          <w:color w:val="339966"/>
        </w:rPr>
        <w:t xml:space="preserve">Urząd Pracy </w:t>
      </w:r>
    </w:p>
    <w:p w14:paraId="7358832C" w14:textId="1FC3D2CA" w:rsidR="00DB5448" w:rsidRDefault="00BF2A22" w:rsidP="007661E8">
      <w:pPr>
        <w:spacing w:after="0"/>
        <w:ind w:left="86" w:right="0" w:hanging="10"/>
        <w:jc w:val="left"/>
      </w:pPr>
      <w:r>
        <w:rPr>
          <w:color w:val="339966"/>
        </w:rPr>
        <w:t>w Olsztynie</w:t>
      </w:r>
    </w:p>
    <w:p w14:paraId="25AD36FB" w14:textId="77777777" w:rsidR="00DB5448" w:rsidRDefault="00694A5B" w:rsidP="007661E8">
      <w:pPr>
        <w:spacing w:after="0"/>
        <w:ind w:left="76" w:right="1912" w:firstLine="0"/>
        <w:jc w:val="right"/>
      </w:pPr>
      <w:r>
        <w:rPr>
          <w:b/>
        </w:rPr>
        <w:t xml:space="preserve">                                           </w:t>
      </w:r>
    </w:p>
    <w:p w14:paraId="012308BD" w14:textId="77777777" w:rsidR="00DB5448" w:rsidRDefault="00694A5B" w:rsidP="007661E8">
      <w:pPr>
        <w:spacing w:after="0"/>
        <w:ind w:left="77" w:right="0" w:firstLine="0"/>
        <w:jc w:val="left"/>
      </w:pPr>
      <w:r>
        <w:rPr>
          <w:b/>
        </w:rPr>
        <w:t xml:space="preserve">     </w:t>
      </w:r>
    </w:p>
    <w:p w14:paraId="3812EE10" w14:textId="77777777" w:rsidR="00DB5448" w:rsidRDefault="00694A5B" w:rsidP="007661E8">
      <w:pPr>
        <w:spacing w:after="0"/>
        <w:ind w:left="77" w:right="0" w:firstLine="0"/>
        <w:jc w:val="left"/>
      </w:pPr>
      <w:r>
        <w:t xml:space="preserve"> </w:t>
      </w:r>
    </w:p>
    <w:p w14:paraId="4943A684" w14:textId="77777777" w:rsidR="00DB5448" w:rsidRDefault="00694A5B" w:rsidP="007661E8">
      <w:pPr>
        <w:spacing w:after="0"/>
        <w:ind w:left="77" w:right="0" w:firstLine="0"/>
        <w:jc w:val="left"/>
      </w:pPr>
      <w:r>
        <w:rPr>
          <w:b/>
        </w:rPr>
        <w:t xml:space="preserve"> </w:t>
      </w:r>
    </w:p>
    <w:p w14:paraId="4357FEEE" w14:textId="77777777" w:rsidR="00DB5448" w:rsidRDefault="00694A5B" w:rsidP="007661E8">
      <w:pPr>
        <w:spacing w:after="0"/>
        <w:ind w:left="77" w:right="0" w:firstLine="0"/>
        <w:jc w:val="left"/>
      </w:pPr>
      <w:r>
        <w:rPr>
          <w:rFonts w:ascii="Times New Roman" w:eastAsia="Times New Roman" w:hAnsi="Times New Roman" w:cs="Times New Roman"/>
          <w:sz w:val="20"/>
        </w:rPr>
        <w:t xml:space="preserve"> </w:t>
      </w:r>
    </w:p>
    <w:p w14:paraId="21DBB64C" w14:textId="77777777" w:rsidR="00DB5448" w:rsidRDefault="00694A5B" w:rsidP="007661E8">
      <w:pPr>
        <w:spacing w:after="0"/>
        <w:ind w:left="77" w:right="0" w:firstLine="0"/>
        <w:jc w:val="left"/>
      </w:pPr>
      <w:r>
        <w:rPr>
          <w:rFonts w:ascii="Times New Roman" w:eastAsia="Times New Roman" w:hAnsi="Times New Roman" w:cs="Times New Roman"/>
          <w:sz w:val="20"/>
        </w:rPr>
        <w:t xml:space="preserve"> </w:t>
      </w:r>
    </w:p>
    <w:p w14:paraId="04ED402E" w14:textId="77777777" w:rsidR="00DB5448" w:rsidRDefault="00694A5B" w:rsidP="007661E8">
      <w:pPr>
        <w:spacing w:after="0"/>
        <w:ind w:left="77" w:right="0" w:firstLine="0"/>
        <w:jc w:val="left"/>
      </w:pPr>
      <w:r>
        <w:rPr>
          <w:rFonts w:ascii="Times New Roman" w:eastAsia="Times New Roman" w:hAnsi="Times New Roman" w:cs="Times New Roman"/>
          <w:sz w:val="20"/>
        </w:rPr>
        <w:t xml:space="preserve"> </w:t>
      </w:r>
    </w:p>
    <w:p w14:paraId="1CC3CB87" w14:textId="77777777" w:rsidR="00DB5448" w:rsidRDefault="00694A5B" w:rsidP="007661E8">
      <w:pPr>
        <w:spacing w:after="0"/>
        <w:ind w:left="1680" w:right="0" w:firstLine="0"/>
        <w:jc w:val="left"/>
      </w:pPr>
      <w:r>
        <w:rPr>
          <w:b/>
          <w:sz w:val="28"/>
        </w:rPr>
        <w:t xml:space="preserve">REGULAMIN DOTYCZĄCY PRZYZNAWANIA </w:t>
      </w:r>
    </w:p>
    <w:p w14:paraId="1E63B0F8" w14:textId="77777777" w:rsidR="00DB5448" w:rsidRDefault="00694A5B" w:rsidP="007661E8">
      <w:pPr>
        <w:spacing w:after="0"/>
        <w:ind w:left="68" w:right="0" w:firstLine="0"/>
        <w:jc w:val="center"/>
      </w:pPr>
      <w:r>
        <w:rPr>
          <w:b/>
          <w:sz w:val="28"/>
        </w:rPr>
        <w:t xml:space="preserve">DOFINANSOWANIA </w:t>
      </w:r>
    </w:p>
    <w:p w14:paraId="7188D309" w14:textId="77777777" w:rsidR="00DB5448" w:rsidRDefault="00694A5B" w:rsidP="007661E8">
      <w:pPr>
        <w:spacing w:after="0"/>
        <w:ind w:left="0" w:right="1302" w:firstLine="0"/>
        <w:jc w:val="right"/>
      </w:pPr>
      <w:r>
        <w:rPr>
          <w:b/>
          <w:sz w:val="28"/>
        </w:rPr>
        <w:t xml:space="preserve">NA PODJĘCIE DZIAŁALNOŚCI GOSPODARCZEJ  </w:t>
      </w:r>
    </w:p>
    <w:p w14:paraId="29150246" w14:textId="77777777" w:rsidR="00DB5448" w:rsidRDefault="00694A5B" w:rsidP="007661E8">
      <w:pPr>
        <w:spacing w:after="0"/>
        <w:ind w:left="5466" w:right="3628" w:firstLine="0"/>
      </w:pPr>
      <w:r>
        <w:t xml:space="preserve">  </w:t>
      </w:r>
    </w:p>
    <w:p w14:paraId="2604F09A" w14:textId="77777777" w:rsidR="00DB5448" w:rsidRDefault="00694A5B" w:rsidP="007661E8">
      <w:pPr>
        <w:spacing w:after="0"/>
        <w:ind w:left="1837" w:right="0" w:firstLine="0"/>
        <w:jc w:val="center"/>
      </w:pPr>
      <w:r>
        <w:t xml:space="preserve"> </w:t>
      </w:r>
    </w:p>
    <w:p w14:paraId="268F0E20" w14:textId="77777777" w:rsidR="00DB5448" w:rsidRDefault="00694A5B" w:rsidP="007661E8">
      <w:pPr>
        <w:spacing w:after="0"/>
        <w:ind w:left="77" w:right="0" w:firstLine="0"/>
        <w:jc w:val="left"/>
      </w:pPr>
      <w:r>
        <w:t xml:space="preserve">                                                           </w:t>
      </w:r>
    </w:p>
    <w:p w14:paraId="3BC3D0E2" w14:textId="77777777" w:rsidR="00180B67" w:rsidRDefault="00180B67" w:rsidP="007661E8">
      <w:pPr>
        <w:spacing w:after="0"/>
        <w:ind w:left="77" w:right="0" w:firstLine="0"/>
        <w:jc w:val="left"/>
      </w:pPr>
    </w:p>
    <w:p w14:paraId="180375D4" w14:textId="77777777" w:rsidR="00180B67" w:rsidRDefault="00180B67" w:rsidP="007661E8">
      <w:pPr>
        <w:spacing w:after="0"/>
        <w:ind w:left="77" w:right="0" w:firstLine="0"/>
        <w:jc w:val="left"/>
      </w:pPr>
    </w:p>
    <w:p w14:paraId="491D9233" w14:textId="77777777" w:rsidR="00180B67" w:rsidRDefault="00180B67" w:rsidP="007661E8">
      <w:pPr>
        <w:spacing w:after="0"/>
        <w:ind w:left="77" w:right="0" w:firstLine="0"/>
        <w:jc w:val="left"/>
      </w:pPr>
    </w:p>
    <w:p w14:paraId="2A336DF0" w14:textId="77777777" w:rsidR="00180B67" w:rsidRDefault="00180B67" w:rsidP="007661E8">
      <w:pPr>
        <w:spacing w:after="0"/>
        <w:ind w:left="77" w:right="0" w:firstLine="0"/>
        <w:jc w:val="left"/>
      </w:pPr>
    </w:p>
    <w:p w14:paraId="26C36A90" w14:textId="77777777" w:rsidR="00180B67" w:rsidRDefault="00180B67" w:rsidP="007661E8">
      <w:pPr>
        <w:spacing w:after="0"/>
        <w:ind w:left="77" w:right="0" w:firstLine="0"/>
        <w:jc w:val="left"/>
      </w:pPr>
    </w:p>
    <w:p w14:paraId="5B31B584" w14:textId="77777777" w:rsidR="00180B67" w:rsidRDefault="00180B67" w:rsidP="007661E8">
      <w:pPr>
        <w:spacing w:after="0"/>
        <w:ind w:left="77" w:right="0" w:firstLine="0"/>
        <w:jc w:val="left"/>
      </w:pPr>
    </w:p>
    <w:p w14:paraId="257158F9" w14:textId="77777777" w:rsidR="00180B67" w:rsidRDefault="00180B67" w:rsidP="007661E8">
      <w:pPr>
        <w:spacing w:after="0"/>
        <w:ind w:left="77" w:right="0" w:firstLine="0"/>
        <w:jc w:val="left"/>
      </w:pPr>
    </w:p>
    <w:p w14:paraId="265BFF22" w14:textId="77777777" w:rsidR="00180B67" w:rsidRDefault="00180B67" w:rsidP="007661E8">
      <w:pPr>
        <w:spacing w:after="0"/>
        <w:ind w:left="77" w:right="0" w:firstLine="0"/>
        <w:jc w:val="left"/>
      </w:pPr>
    </w:p>
    <w:p w14:paraId="637C5C0F" w14:textId="77777777" w:rsidR="00180B67" w:rsidRDefault="00180B67" w:rsidP="007661E8">
      <w:pPr>
        <w:spacing w:after="0"/>
        <w:ind w:left="77" w:right="0" w:firstLine="0"/>
        <w:jc w:val="left"/>
      </w:pPr>
    </w:p>
    <w:p w14:paraId="4149D1FB" w14:textId="77777777" w:rsidR="00180B67" w:rsidRDefault="00180B67" w:rsidP="007661E8">
      <w:pPr>
        <w:spacing w:after="0"/>
        <w:ind w:left="77" w:right="0" w:firstLine="0"/>
        <w:jc w:val="left"/>
      </w:pPr>
    </w:p>
    <w:p w14:paraId="2BFB8418" w14:textId="77777777" w:rsidR="00180B67" w:rsidRDefault="00180B67" w:rsidP="007661E8">
      <w:pPr>
        <w:spacing w:after="0"/>
        <w:ind w:left="77" w:right="0" w:firstLine="0"/>
        <w:jc w:val="left"/>
      </w:pPr>
    </w:p>
    <w:p w14:paraId="1355ABE3" w14:textId="77777777" w:rsidR="00180B67" w:rsidRDefault="00180B67" w:rsidP="007661E8">
      <w:pPr>
        <w:spacing w:after="0"/>
        <w:ind w:left="77" w:right="0" w:firstLine="0"/>
        <w:jc w:val="left"/>
      </w:pPr>
    </w:p>
    <w:p w14:paraId="6D8DA4F1" w14:textId="77777777" w:rsidR="00180B67" w:rsidRDefault="00180B67" w:rsidP="007661E8">
      <w:pPr>
        <w:spacing w:after="0"/>
        <w:ind w:left="77" w:right="0" w:firstLine="0"/>
        <w:jc w:val="left"/>
      </w:pPr>
    </w:p>
    <w:p w14:paraId="393FC35C" w14:textId="77777777" w:rsidR="00180B67" w:rsidRDefault="00180B67" w:rsidP="007661E8">
      <w:pPr>
        <w:spacing w:after="0"/>
        <w:ind w:left="77" w:right="0" w:firstLine="0"/>
        <w:jc w:val="left"/>
      </w:pPr>
    </w:p>
    <w:p w14:paraId="6AA6F1E4" w14:textId="77777777" w:rsidR="00180B67" w:rsidRDefault="00180B67" w:rsidP="007661E8">
      <w:pPr>
        <w:spacing w:after="0"/>
        <w:ind w:left="77" w:right="0" w:firstLine="0"/>
        <w:jc w:val="left"/>
      </w:pPr>
    </w:p>
    <w:p w14:paraId="430990D3" w14:textId="77777777" w:rsidR="00180B67" w:rsidRDefault="00180B67" w:rsidP="007661E8">
      <w:pPr>
        <w:spacing w:after="0"/>
        <w:ind w:left="77" w:right="0" w:firstLine="0"/>
        <w:jc w:val="left"/>
      </w:pPr>
    </w:p>
    <w:p w14:paraId="382281D7" w14:textId="77777777" w:rsidR="00180B67" w:rsidRDefault="00180B67" w:rsidP="007661E8">
      <w:pPr>
        <w:spacing w:after="0"/>
        <w:ind w:left="77" w:right="0" w:firstLine="0"/>
        <w:jc w:val="left"/>
      </w:pPr>
    </w:p>
    <w:p w14:paraId="74CC9E35" w14:textId="77777777" w:rsidR="00180B67" w:rsidRDefault="00180B67" w:rsidP="007661E8">
      <w:pPr>
        <w:spacing w:after="0"/>
        <w:ind w:left="77" w:right="0" w:firstLine="0"/>
        <w:jc w:val="left"/>
      </w:pPr>
    </w:p>
    <w:p w14:paraId="31AED934" w14:textId="77777777" w:rsidR="00180B67" w:rsidRDefault="00180B67" w:rsidP="007661E8">
      <w:pPr>
        <w:spacing w:after="0"/>
        <w:ind w:left="77" w:right="0" w:firstLine="0"/>
        <w:jc w:val="left"/>
      </w:pPr>
    </w:p>
    <w:p w14:paraId="01AEAA69" w14:textId="77777777" w:rsidR="00180B67" w:rsidRDefault="00180B67" w:rsidP="007661E8">
      <w:pPr>
        <w:spacing w:after="0"/>
        <w:ind w:left="77" w:right="0" w:firstLine="0"/>
        <w:jc w:val="left"/>
      </w:pPr>
    </w:p>
    <w:p w14:paraId="498707B4" w14:textId="77777777" w:rsidR="00180B67" w:rsidRDefault="00180B67" w:rsidP="007661E8">
      <w:pPr>
        <w:spacing w:after="0"/>
        <w:ind w:left="77" w:right="0" w:firstLine="0"/>
        <w:jc w:val="left"/>
      </w:pPr>
    </w:p>
    <w:p w14:paraId="028CD16D" w14:textId="77777777" w:rsidR="00A847E3" w:rsidRDefault="00A847E3" w:rsidP="007661E8">
      <w:pPr>
        <w:spacing w:after="0"/>
        <w:ind w:left="77" w:right="0" w:firstLine="0"/>
        <w:jc w:val="left"/>
      </w:pPr>
    </w:p>
    <w:p w14:paraId="63AAE18A" w14:textId="77777777" w:rsidR="00DB5448" w:rsidRDefault="00694A5B" w:rsidP="007661E8">
      <w:pPr>
        <w:spacing w:after="0"/>
        <w:ind w:left="72" w:right="0" w:hanging="10"/>
      </w:pPr>
      <w:r>
        <w:lastRenderedPageBreak/>
        <w:t xml:space="preserve">Podstawa prawna: </w:t>
      </w:r>
    </w:p>
    <w:p w14:paraId="2D9B5E26" w14:textId="77777777" w:rsidR="00DB5448" w:rsidRDefault="00694A5B" w:rsidP="007661E8">
      <w:pPr>
        <w:numPr>
          <w:ilvl w:val="0"/>
          <w:numId w:val="1"/>
        </w:numPr>
        <w:spacing w:after="0"/>
        <w:ind w:left="516" w:right="0" w:hanging="454"/>
      </w:pPr>
      <w:r>
        <w:t xml:space="preserve">Ustawa z dnia 20 marca 2025 roku o rynku pracy i służbach zatrudnienia. </w:t>
      </w:r>
    </w:p>
    <w:p w14:paraId="4B93DA81" w14:textId="4F8DD5E5" w:rsidR="00204218" w:rsidRPr="006E32D2" w:rsidRDefault="00C43A35" w:rsidP="007661E8">
      <w:pPr>
        <w:numPr>
          <w:ilvl w:val="0"/>
          <w:numId w:val="1"/>
        </w:numPr>
        <w:spacing w:after="0"/>
        <w:ind w:left="516" w:right="0" w:hanging="454"/>
        <w:rPr>
          <w:color w:val="auto"/>
        </w:rPr>
      </w:pPr>
      <w:r w:rsidRPr="006E32D2">
        <w:rPr>
          <w:color w:val="auto"/>
          <w:szCs w:val="22"/>
        </w:rPr>
        <w:t>Rozporządzenie Ministra Rodziny, Pracy i Polityki Społecznej z dnia 21 listopada 2025 r. w sprawie wniosków i realizacji umów o dofinansowanie podjęcia działalności gospodarczej oraz o refundację kosztów wyposażenia lub doposażenia stanowiska pracy</w:t>
      </w:r>
      <w:r w:rsidR="00271BBF">
        <w:rPr>
          <w:color w:val="auto"/>
          <w:szCs w:val="22"/>
        </w:rPr>
        <w:t>.</w:t>
      </w:r>
    </w:p>
    <w:p w14:paraId="617C6097" w14:textId="5A2153AC" w:rsidR="00DB5448" w:rsidRPr="006E32D2" w:rsidRDefault="00694A5B" w:rsidP="007661E8">
      <w:pPr>
        <w:numPr>
          <w:ilvl w:val="0"/>
          <w:numId w:val="1"/>
        </w:numPr>
        <w:spacing w:after="0"/>
        <w:ind w:left="516" w:right="0" w:hanging="454"/>
        <w:rPr>
          <w:color w:val="auto"/>
        </w:rPr>
      </w:pPr>
      <w:r w:rsidRPr="006E32D2">
        <w:rPr>
          <w:color w:val="auto"/>
        </w:rPr>
        <w:t>Ustawa z dnia 6 marca 2018r. Prawo przedsiębiorców i Ustawa z dnia 6 marca 2018 r.</w:t>
      </w:r>
      <w:r w:rsidR="00204218" w:rsidRPr="006E32D2">
        <w:rPr>
          <w:color w:val="auto"/>
        </w:rPr>
        <w:t xml:space="preserve"> </w:t>
      </w:r>
      <w:r w:rsidR="00204218" w:rsidRPr="006E32D2">
        <w:rPr>
          <w:color w:val="auto"/>
        </w:rPr>
        <w:br/>
      </w:r>
      <w:r w:rsidRPr="006E32D2">
        <w:rPr>
          <w:color w:val="auto"/>
        </w:rPr>
        <w:t>o Centralnej Ewidencji i Informacji o Działalności Gospodarczej i Punkcie Informacji dla Przedsiębiorcy.</w:t>
      </w:r>
      <w:r w:rsidRPr="006E32D2">
        <w:rPr>
          <w:b/>
          <w:color w:val="auto"/>
        </w:rPr>
        <w:t xml:space="preserve"> </w:t>
      </w:r>
    </w:p>
    <w:p w14:paraId="7B9278F6" w14:textId="77777777" w:rsidR="00DB5448" w:rsidRPr="006E32D2" w:rsidRDefault="00694A5B" w:rsidP="007661E8">
      <w:pPr>
        <w:numPr>
          <w:ilvl w:val="0"/>
          <w:numId w:val="1"/>
        </w:numPr>
        <w:spacing w:after="0"/>
        <w:ind w:left="516" w:right="0" w:hanging="454"/>
        <w:rPr>
          <w:color w:val="auto"/>
        </w:rPr>
      </w:pPr>
      <w:r w:rsidRPr="006E32D2">
        <w:rPr>
          <w:color w:val="auto"/>
        </w:rPr>
        <w:t>Ustawa z dnia 29 sierpnia 2009 r. o finansach publicznych.</w:t>
      </w:r>
      <w:r w:rsidRPr="006E32D2">
        <w:rPr>
          <w:b/>
          <w:color w:val="auto"/>
        </w:rPr>
        <w:t xml:space="preserve"> </w:t>
      </w:r>
    </w:p>
    <w:p w14:paraId="3D377C17" w14:textId="77777777" w:rsidR="00DB5448" w:rsidRPr="006E32D2" w:rsidRDefault="00694A5B" w:rsidP="007661E8">
      <w:pPr>
        <w:numPr>
          <w:ilvl w:val="0"/>
          <w:numId w:val="1"/>
        </w:numPr>
        <w:spacing w:after="0"/>
        <w:ind w:left="516" w:right="0" w:hanging="454"/>
        <w:rPr>
          <w:color w:val="auto"/>
        </w:rPr>
      </w:pPr>
      <w:r w:rsidRPr="006E32D2">
        <w:rPr>
          <w:color w:val="auto"/>
        </w:rPr>
        <w:t>Ustawa z dnia 30 kwietnia 2004 roku o postępowaniu w sprawach dotyczących pomocy publicznej.</w:t>
      </w:r>
      <w:r w:rsidRPr="006E32D2">
        <w:rPr>
          <w:b/>
          <w:color w:val="auto"/>
        </w:rPr>
        <w:t xml:space="preserve"> </w:t>
      </w:r>
    </w:p>
    <w:p w14:paraId="14A0489D" w14:textId="35173107" w:rsidR="00DB5448" w:rsidRPr="006E32D2" w:rsidRDefault="00694A5B" w:rsidP="007661E8">
      <w:pPr>
        <w:numPr>
          <w:ilvl w:val="0"/>
          <w:numId w:val="1"/>
        </w:numPr>
        <w:spacing w:after="0"/>
        <w:ind w:left="516" w:right="0" w:hanging="454"/>
        <w:rPr>
          <w:color w:val="auto"/>
        </w:rPr>
      </w:pPr>
      <w:r w:rsidRPr="006E32D2">
        <w:rPr>
          <w:color w:val="auto"/>
        </w:rPr>
        <w:t xml:space="preserve">Rozporządzenie Komisji (UE) nr 2023/2831 z dnia 13 grudnia 2023 r. w sprawie stosowania art. 107 i 108 Traktatu o funkcjonowaniu Unii Europejskiej do pomocy </w:t>
      </w:r>
      <w:r w:rsidR="00204218" w:rsidRPr="006E32D2">
        <w:rPr>
          <w:color w:val="auto"/>
        </w:rPr>
        <w:br/>
      </w:r>
      <w:r w:rsidRPr="006E32D2">
        <w:rPr>
          <w:color w:val="auto"/>
        </w:rPr>
        <w:t xml:space="preserve">de minimis. </w:t>
      </w:r>
    </w:p>
    <w:p w14:paraId="640E62BC" w14:textId="4F225026" w:rsidR="00DB5448" w:rsidRPr="006E32D2" w:rsidRDefault="00694A5B" w:rsidP="007661E8">
      <w:pPr>
        <w:numPr>
          <w:ilvl w:val="0"/>
          <w:numId w:val="1"/>
        </w:numPr>
        <w:spacing w:after="0"/>
        <w:ind w:left="516" w:right="0" w:hanging="454"/>
        <w:rPr>
          <w:color w:val="auto"/>
        </w:rPr>
      </w:pPr>
      <w:r w:rsidRPr="006E32D2">
        <w:rPr>
          <w:color w:val="auto"/>
        </w:rPr>
        <w:t>Kodeks Cywilny</w:t>
      </w:r>
      <w:r w:rsidR="00C43A35" w:rsidRPr="006E32D2">
        <w:rPr>
          <w:color w:val="auto"/>
        </w:rPr>
        <w:t>, Kodeks postępowania cywilnego.</w:t>
      </w:r>
    </w:p>
    <w:p w14:paraId="03C9FD8C" w14:textId="77777777" w:rsidR="00C43A35" w:rsidRPr="006E32D2" w:rsidRDefault="00694A5B" w:rsidP="007661E8">
      <w:pPr>
        <w:numPr>
          <w:ilvl w:val="0"/>
          <w:numId w:val="1"/>
        </w:numPr>
        <w:spacing w:after="0"/>
        <w:ind w:left="516" w:right="0" w:hanging="454"/>
        <w:rPr>
          <w:color w:val="auto"/>
        </w:rPr>
      </w:pPr>
      <w:r w:rsidRPr="006E32D2">
        <w:rPr>
          <w:color w:val="auto"/>
        </w:rPr>
        <w:t>Kodeks Rodzinny i Opiekuńczy.</w:t>
      </w:r>
    </w:p>
    <w:p w14:paraId="77108B0B" w14:textId="5F6205CB" w:rsidR="00C43A35" w:rsidRPr="006E32D2" w:rsidRDefault="00C43A35" w:rsidP="007661E8">
      <w:pPr>
        <w:numPr>
          <w:ilvl w:val="0"/>
          <w:numId w:val="1"/>
        </w:numPr>
        <w:spacing w:after="0"/>
        <w:ind w:left="516" w:right="0" w:hanging="454"/>
        <w:rPr>
          <w:color w:val="auto"/>
        </w:rPr>
      </w:pPr>
      <w:r w:rsidRPr="006E32D2">
        <w:rPr>
          <w:color w:val="auto"/>
          <w:szCs w:val="22"/>
        </w:rPr>
        <w:t xml:space="preserve">Ustawa z dnia 15 lipca 2011r. o kontroli w administracji rządowej – przepisy rozdziałów </w:t>
      </w:r>
      <w:r w:rsidR="002A1E48" w:rsidRPr="006E32D2">
        <w:rPr>
          <w:color w:val="auto"/>
          <w:szCs w:val="22"/>
        </w:rPr>
        <w:br/>
      </w:r>
      <w:r w:rsidRPr="006E32D2">
        <w:rPr>
          <w:color w:val="auto"/>
          <w:szCs w:val="22"/>
        </w:rPr>
        <w:t xml:space="preserve">1 i 2, z wyjątkiem art. </w:t>
      </w:r>
      <w:r w:rsidR="0074678D" w:rsidRPr="006E32D2">
        <w:rPr>
          <w:color w:val="auto"/>
          <w:szCs w:val="22"/>
        </w:rPr>
        <w:t>48</w:t>
      </w:r>
      <w:r w:rsidR="0074678D">
        <w:rPr>
          <w:color w:val="auto"/>
          <w:szCs w:val="22"/>
        </w:rPr>
        <w:t xml:space="preserve"> </w:t>
      </w:r>
      <w:r w:rsidR="0074678D" w:rsidRPr="006E32D2">
        <w:rPr>
          <w:color w:val="auto"/>
          <w:szCs w:val="22"/>
        </w:rPr>
        <w:t>oraz</w:t>
      </w:r>
      <w:r w:rsidRPr="006E32D2">
        <w:rPr>
          <w:color w:val="auto"/>
          <w:szCs w:val="22"/>
        </w:rPr>
        <w:t xml:space="preserve"> rozdziałów 3 i 4.</w:t>
      </w:r>
    </w:p>
    <w:p w14:paraId="595D3B31" w14:textId="77777777" w:rsidR="00C43A35" w:rsidRPr="006E32D2" w:rsidRDefault="00180B67" w:rsidP="007661E8">
      <w:pPr>
        <w:spacing w:after="0"/>
        <w:ind w:left="444" w:right="364" w:hanging="10"/>
        <w:jc w:val="center"/>
        <w:rPr>
          <w:b/>
          <w:color w:val="auto"/>
        </w:rPr>
      </w:pPr>
      <w:r w:rsidRPr="006E32D2">
        <w:rPr>
          <w:b/>
          <w:color w:val="auto"/>
        </w:rPr>
        <w:br/>
      </w:r>
      <w:r w:rsidR="00694A5B" w:rsidRPr="006E32D2">
        <w:rPr>
          <w:b/>
          <w:color w:val="auto"/>
        </w:rPr>
        <w:t xml:space="preserve">Rozdział I </w:t>
      </w:r>
    </w:p>
    <w:p w14:paraId="674970C4" w14:textId="68247303" w:rsidR="00DB5448" w:rsidRPr="006E32D2" w:rsidRDefault="00694A5B" w:rsidP="007661E8">
      <w:pPr>
        <w:spacing w:after="0"/>
        <w:ind w:left="444" w:right="364" w:hanging="10"/>
        <w:jc w:val="center"/>
        <w:rPr>
          <w:color w:val="auto"/>
        </w:rPr>
      </w:pPr>
      <w:r w:rsidRPr="006E32D2">
        <w:rPr>
          <w:b/>
          <w:color w:val="auto"/>
        </w:rPr>
        <w:t xml:space="preserve">Postanowienia ogólne </w:t>
      </w:r>
    </w:p>
    <w:p w14:paraId="0777F6C2" w14:textId="77777777" w:rsidR="00DB5448" w:rsidRPr="006E32D2" w:rsidRDefault="00694A5B" w:rsidP="002A1E48">
      <w:pPr>
        <w:spacing w:after="0" w:line="276" w:lineRule="auto"/>
        <w:ind w:left="133" w:right="0" w:firstLine="0"/>
        <w:jc w:val="center"/>
        <w:rPr>
          <w:color w:val="auto"/>
        </w:rPr>
      </w:pPr>
      <w:r w:rsidRPr="006E32D2">
        <w:rPr>
          <w:b/>
          <w:color w:val="auto"/>
        </w:rPr>
        <w:t xml:space="preserve"> </w:t>
      </w:r>
    </w:p>
    <w:p w14:paraId="20422501" w14:textId="77777777" w:rsidR="00DB5448" w:rsidRPr="006E32D2" w:rsidRDefault="00694A5B" w:rsidP="002A1E48">
      <w:pPr>
        <w:pStyle w:val="Nagwek1"/>
        <w:spacing w:after="0" w:line="276" w:lineRule="auto"/>
        <w:ind w:left="84" w:right="2"/>
        <w:rPr>
          <w:color w:val="auto"/>
        </w:rPr>
      </w:pPr>
      <w:r w:rsidRPr="006E32D2">
        <w:rPr>
          <w:color w:val="auto"/>
        </w:rPr>
        <w:t xml:space="preserve">§ 1 </w:t>
      </w:r>
    </w:p>
    <w:p w14:paraId="24925781" w14:textId="77777777" w:rsidR="00DB5448" w:rsidRPr="006E32D2" w:rsidRDefault="00694A5B" w:rsidP="002A1E48">
      <w:pPr>
        <w:spacing w:after="0" w:line="276" w:lineRule="auto"/>
        <w:ind w:left="133" w:right="0" w:firstLine="0"/>
        <w:jc w:val="center"/>
        <w:rPr>
          <w:color w:val="auto"/>
        </w:rPr>
      </w:pPr>
      <w:r w:rsidRPr="006E32D2">
        <w:rPr>
          <w:b/>
          <w:color w:val="auto"/>
        </w:rPr>
        <w:t xml:space="preserve"> </w:t>
      </w:r>
    </w:p>
    <w:p w14:paraId="1D33B5EC" w14:textId="5ED54695" w:rsidR="00DB5448" w:rsidRPr="006E32D2" w:rsidRDefault="00BF2A22" w:rsidP="007661E8">
      <w:pPr>
        <w:numPr>
          <w:ilvl w:val="0"/>
          <w:numId w:val="2"/>
        </w:numPr>
        <w:spacing w:after="0"/>
        <w:ind w:right="0"/>
        <w:rPr>
          <w:color w:val="auto"/>
        </w:rPr>
      </w:pPr>
      <w:r>
        <w:rPr>
          <w:color w:val="auto"/>
        </w:rPr>
        <w:t>Prezydent</w:t>
      </w:r>
      <w:r w:rsidR="00694A5B" w:rsidRPr="006E32D2">
        <w:rPr>
          <w:color w:val="auto"/>
        </w:rPr>
        <w:t xml:space="preserve"> w imieniu, którego działa dyrektor </w:t>
      </w:r>
      <w:r>
        <w:rPr>
          <w:color w:val="auto"/>
        </w:rPr>
        <w:t xml:space="preserve">Miejskiego </w:t>
      </w:r>
      <w:r w:rsidR="00694A5B" w:rsidRPr="006E32D2">
        <w:rPr>
          <w:color w:val="auto"/>
        </w:rPr>
        <w:t xml:space="preserve">Urzędu Pracy </w:t>
      </w:r>
      <w:r>
        <w:rPr>
          <w:color w:val="auto"/>
        </w:rPr>
        <w:t>w Olsztynie</w:t>
      </w:r>
      <w:r w:rsidR="00694A5B" w:rsidRPr="006E32D2">
        <w:rPr>
          <w:color w:val="auto"/>
        </w:rPr>
        <w:t xml:space="preserve"> ze środków Funduszu Pracy może przyznać środki na podjęcie działalności gospodarczej zwane dalej „dofinansowaniem”, w tym na pokrycie kosztów pomocy prawnej, konsultacji </w:t>
      </w:r>
      <w:r w:rsidR="005F6CC5" w:rsidRPr="006E32D2">
        <w:rPr>
          <w:color w:val="auto"/>
        </w:rPr>
        <w:br/>
      </w:r>
      <w:r w:rsidR="00694A5B" w:rsidRPr="006E32D2">
        <w:rPr>
          <w:color w:val="auto"/>
        </w:rPr>
        <w:t xml:space="preserve">i doradztwa związanych z podjęciem tej działalności, w wysokości określonej w umowie: </w:t>
      </w:r>
    </w:p>
    <w:p w14:paraId="63D6F234" w14:textId="097FCD4F" w:rsidR="00DB5448" w:rsidRPr="006E32D2" w:rsidRDefault="00694A5B" w:rsidP="007661E8">
      <w:pPr>
        <w:numPr>
          <w:ilvl w:val="1"/>
          <w:numId w:val="2"/>
        </w:numPr>
        <w:spacing w:after="0"/>
        <w:ind w:right="0" w:hanging="360"/>
        <w:rPr>
          <w:color w:val="auto"/>
        </w:rPr>
      </w:pPr>
      <w:r w:rsidRPr="006E32D2">
        <w:rPr>
          <w:color w:val="auto"/>
        </w:rPr>
        <w:t>bezrobotnemu,</w:t>
      </w:r>
    </w:p>
    <w:p w14:paraId="48169C11" w14:textId="5BD6F1F9" w:rsidR="00DB5448" w:rsidRPr="006E32D2" w:rsidRDefault="00694A5B" w:rsidP="007661E8">
      <w:pPr>
        <w:numPr>
          <w:ilvl w:val="1"/>
          <w:numId w:val="2"/>
        </w:numPr>
        <w:spacing w:after="0"/>
        <w:ind w:right="0" w:hanging="360"/>
        <w:rPr>
          <w:color w:val="auto"/>
        </w:rPr>
      </w:pPr>
      <w:r w:rsidRPr="006E32D2">
        <w:rPr>
          <w:color w:val="auto"/>
        </w:rPr>
        <w:t>poszukującemu pracy niezatrudnionemu i niewykonującemu innej pracy zarobkowej opiekunowi osoby niepełnosprawnej zwanego dalej „opiekunem”,</w:t>
      </w:r>
    </w:p>
    <w:p w14:paraId="266E1696" w14:textId="5D2464BF" w:rsidR="00DB5448" w:rsidRPr="006E32D2" w:rsidRDefault="00694A5B" w:rsidP="007661E8">
      <w:pPr>
        <w:numPr>
          <w:ilvl w:val="1"/>
          <w:numId w:val="2"/>
        </w:numPr>
        <w:spacing w:after="0"/>
        <w:ind w:right="0" w:hanging="360"/>
        <w:rPr>
          <w:color w:val="auto"/>
        </w:rPr>
      </w:pPr>
      <w:r w:rsidRPr="006E32D2">
        <w:rPr>
          <w:color w:val="auto"/>
        </w:rPr>
        <w:t xml:space="preserve">absolwentowi centrum integracji społecznej, o którym mowa w art. 2 pkt 1a ustawy </w:t>
      </w:r>
      <w:r w:rsidR="005F6CC5" w:rsidRPr="006E32D2">
        <w:rPr>
          <w:color w:val="auto"/>
        </w:rPr>
        <w:br/>
      </w:r>
      <w:r w:rsidRPr="006E32D2">
        <w:rPr>
          <w:color w:val="auto"/>
        </w:rPr>
        <w:t>z dnia 13 czerwca 2003 roku o zatrudnieniu socjalnym, zwanemu dalej „absolwentem CIS”,</w:t>
      </w:r>
    </w:p>
    <w:p w14:paraId="720BE55F" w14:textId="77777777" w:rsidR="00A847E3" w:rsidRDefault="00694A5B" w:rsidP="00A847E3">
      <w:pPr>
        <w:numPr>
          <w:ilvl w:val="1"/>
          <w:numId w:val="2"/>
        </w:numPr>
        <w:spacing w:after="0"/>
        <w:ind w:right="0" w:hanging="360"/>
        <w:rPr>
          <w:color w:val="auto"/>
        </w:rPr>
      </w:pPr>
      <w:r w:rsidRPr="006E32D2">
        <w:rPr>
          <w:color w:val="auto"/>
        </w:rPr>
        <w:t xml:space="preserve">absolwentowi klubu integracji społecznej, o którym mowa w art. 2 pkt 1b ustawy z dnia 13 czerwca 2003 roku o zatrudnieniu socjalnym, zwanemu dalej „absolwentem KIS”. </w:t>
      </w:r>
    </w:p>
    <w:p w14:paraId="2A043DC5" w14:textId="77777777" w:rsidR="00A847E3" w:rsidRDefault="00A847E3" w:rsidP="00A847E3">
      <w:pPr>
        <w:spacing w:after="0"/>
        <w:ind w:right="0"/>
        <w:rPr>
          <w:color w:val="auto"/>
        </w:rPr>
      </w:pPr>
    </w:p>
    <w:p w14:paraId="149F1E6C" w14:textId="77777777" w:rsidR="00A847E3" w:rsidRDefault="00A847E3" w:rsidP="00A847E3">
      <w:pPr>
        <w:spacing w:after="0"/>
        <w:ind w:right="0"/>
        <w:rPr>
          <w:color w:val="auto"/>
        </w:rPr>
      </w:pPr>
    </w:p>
    <w:p w14:paraId="490D6DE3" w14:textId="77777777" w:rsidR="00A847E3" w:rsidRDefault="00A847E3" w:rsidP="00A847E3">
      <w:pPr>
        <w:spacing w:after="0"/>
        <w:ind w:right="0"/>
        <w:rPr>
          <w:color w:val="auto"/>
        </w:rPr>
      </w:pPr>
    </w:p>
    <w:p w14:paraId="1187DD3E" w14:textId="7FC26902" w:rsidR="00DB5448" w:rsidRPr="00A847E3" w:rsidRDefault="00694A5B" w:rsidP="00A847E3">
      <w:pPr>
        <w:spacing w:after="0"/>
        <w:ind w:right="0"/>
        <w:jc w:val="center"/>
        <w:rPr>
          <w:b/>
          <w:bCs/>
          <w:color w:val="auto"/>
        </w:rPr>
      </w:pPr>
      <w:r w:rsidRPr="00A847E3">
        <w:rPr>
          <w:b/>
          <w:bCs/>
          <w:color w:val="auto"/>
        </w:rPr>
        <w:lastRenderedPageBreak/>
        <w:t>§ 2</w:t>
      </w:r>
    </w:p>
    <w:p w14:paraId="243F5B62" w14:textId="77777777" w:rsidR="00DB5448" w:rsidRPr="006E32D2" w:rsidRDefault="00694A5B" w:rsidP="002A1E48">
      <w:pPr>
        <w:spacing w:after="0" w:line="276" w:lineRule="auto"/>
        <w:ind w:left="77" w:right="0" w:firstLine="0"/>
        <w:jc w:val="left"/>
        <w:rPr>
          <w:color w:val="auto"/>
        </w:rPr>
      </w:pPr>
      <w:r w:rsidRPr="006E32D2">
        <w:rPr>
          <w:b/>
          <w:color w:val="auto"/>
        </w:rPr>
        <w:t xml:space="preserve"> </w:t>
      </w:r>
    </w:p>
    <w:p w14:paraId="2DA1797F" w14:textId="77777777" w:rsidR="00DB5448" w:rsidRPr="006E32D2" w:rsidRDefault="00694A5B" w:rsidP="002A1E48">
      <w:pPr>
        <w:spacing w:after="0"/>
        <w:ind w:left="77" w:right="0" w:firstLine="0"/>
        <w:rPr>
          <w:color w:val="auto"/>
        </w:rPr>
      </w:pPr>
      <w:r w:rsidRPr="006E32D2">
        <w:rPr>
          <w:color w:val="auto"/>
        </w:rPr>
        <w:t xml:space="preserve">Poprzez zawarcie umowy Urząd zobowiązuje się oddać do dyspozycji wnioskodawcy na czas określony w umowie, określoną kwotę środków pieniężnych. Wnioskodawca zobowiązuje się korzystać z niej zgodnie z celem i warunkami sprecyzowanymi w umowie. </w:t>
      </w:r>
    </w:p>
    <w:p w14:paraId="26BECE23" w14:textId="77777777" w:rsidR="00DB5448" w:rsidRPr="006E32D2" w:rsidRDefault="00694A5B" w:rsidP="002A1E48">
      <w:pPr>
        <w:spacing w:after="0" w:line="276" w:lineRule="auto"/>
        <w:ind w:left="77" w:right="0" w:firstLine="0"/>
        <w:jc w:val="left"/>
        <w:rPr>
          <w:color w:val="auto"/>
        </w:rPr>
      </w:pPr>
      <w:r w:rsidRPr="006E32D2">
        <w:rPr>
          <w:color w:val="auto"/>
        </w:rPr>
        <w:t xml:space="preserve"> </w:t>
      </w:r>
    </w:p>
    <w:p w14:paraId="00F6D5C2" w14:textId="77777777" w:rsidR="00DB5448" w:rsidRPr="006E32D2" w:rsidRDefault="00694A5B" w:rsidP="002A1E48">
      <w:pPr>
        <w:pStyle w:val="Nagwek1"/>
        <w:spacing w:after="0" w:line="276" w:lineRule="auto"/>
        <w:ind w:left="84" w:right="2"/>
        <w:rPr>
          <w:color w:val="auto"/>
        </w:rPr>
      </w:pPr>
      <w:r w:rsidRPr="006E32D2">
        <w:rPr>
          <w:color w:val="auto"/>
        </w:rPr>
        <w:t xml:space="preserve">§ 3 </w:t>
      </w:r>
    </w:p>
    <w:p w14:paraId="18731A11" w14:textId="77777777" w:rsidR="00DB5448" w:rsidRPr="006E32D2" w:rsidRDefault="00694A5B" w:rsidP="002A1E48">
      <w:pPr>
        <w:spacing w:after="0" w:line="276" w:lineRule="auto"/>
        <w:ind w:left="77" w:right="0" w:firstLine="0"/>
        <w:jc w:val="left"/>
        <w:rPr>
          <w:color w:val="auto"/>
        </w:rPr>
      </w:pPr>
      <w:r w:rsidRPr="006E32D2">
        <w:rPr>
          <w:b/>
          <w:color w:val="auto"/>
        </w:rPr>
        <w:t xml:space="preserve"> </w:t>
      </w:r>
    </w:p>
    <w:p w14:paraId="12BBC690" w14:textId="77777777" w:rsidR="00DB5448" w:rsidRPr="006E32D2" w:rsidRDefault="00694A5B" w:rsidP="002A1E48">
      <w:pPr>
        <w:numPr>
          <w:ilvl w:val="0"/>
          <w:numId w:val="3"/>
        </w:numPr>
        <w:spacing w:after="0"/>
        <w:ind w:right="0"/>
        <w:rPr>
          <w:color w:val="auto"/>
        </w:rPr>
      </w:pPr>
      <w:r w:rsidRPr="006E32D2">
        <w:rPr>
          <w:color w:val="auto"/>
        </w:rPr>
        <w:t xml:space="preserve">Środki Funduszu Pracy przyznane na aktywizację w danym roku są limitowane, a więc ilość i kwoty przyznanych środków są ograniczone.  </w:t>
      </w:r>
    </w:p>
    <w:p w14:paraId="48BD2CC2" w14:textId="54008458" w:rsidR="00DB5448" w:rsidRPr="006E32D2" w:rsidRDefault="00694A5B" w:rsidP="002A1E48">
      <w:pPr>
        <w:numPr>
          <w:ilvl w:val="0"/>
          <w:numId w:val="3"/>
        </w:numPr>
        <w:spacing w:after="0"/>
        <w:ind w:right="0"/>
        <w:rPr>
          <w:color w:val="auto"/>
        </w:rPr>
      </w:pPr>
      <w:r w:rsidRPr="006E32D2">
        <w:rPr>
          <w:color w:val="auto"/>
        </w:rPr>
        <w:t xml:space="preserve">Przy rozpatrywaniu wniosku Urząd kieruje się </w:t>
      </w:r>
      <w:r w:rsidR="00C43A35" w:rsidRPr="006E32D2">
        <w:rPr>
          <w:color w:val="auto"/>
        </w:rPr>
        <w:t xml:space="preserve">przepisami prawa, </w:t>
      </w:r>
      <w:r w:rsidRPr="006E32D2">
        <w:rPr>
          <w:color w:val="auto"/>
        </w:rPr>
        <w:t xml:space="preserve">zasadą celowości, efektywności, oszczędności w wydatkowaniu środków publicznych. </w:t>
      </w:r>
    </w:p>
    <w:p w14:paraId="1C6AF7A4" w14:textId="74DED6F2" w:rsidR="00DB5448" w:rsidRPr="006E32D2" w:rsidRDefault="00BF2A22" w:rsidP="002A1E48">
      <w:pPr>
        <w:numPr>
          <w:ilvl w:val="0"/>
          <w:numId w:val="3"/>
        </w:numPr>
        <w:spacing w:after="0"/>
        <w:ind w:right="0"/>
        <w:rPr>
          <w:color w:val="auto"/>
        </w:rPr>
      </w:pPr>
      <w:r>
        <w:rPr>
          <w:color w:val="auto"/>
        </w:rPr>
        <w:t>Prezydent</w:t>
      </w:r>
      <w:r w:rsidR="00694A5B" w:rsidRPr="006E32D2">
        <w:rPr>
          <w:color w:val="auto"/>
        </w:rPr>
        <w:t xml:space="preserve">, uwzględniając specyfikę lokalnego rynku pracy, w tym wielkość i strukturę bezrobocia oraz kwotę środków na formy wsparcia, po uzyskaniu pozytywnej opinii </w:t>
      </w:r>
      <w:r w:rsidR="00271BBF">
        <w:rPr>
          <w:color w:val="auto"/>
        </w:rPr>
        <w:t>miejskiej</w:t>
      </w:r>
      <w:r w:rsidR="00694A5B" w:rsidRPr="006E32D2">
        <w:rPr>
          <w:color w:val="auto"/>
        </w:rPr>
        <w:t xml:space="preserve"> rady rynku pracy, może określić dodatkowe warunki dotyczące rodzaju planowanej działalności gospodarczej lub kategorii osób ubiegających się </w:t>
      </w:r>
      <w:r w:rsidR="00271BBF">
        <w:rPr>
          <w:color w:val="auto"/>
        </w:rPr>
        <w:br/>
      </w:r>
      <w:r w:rsidR="00694A5B" w:rsidRPr="006E32D2">
        <w:rPr>
          <w:color w:val="auto"/>
        </w:rPr>
        <w:t xml:space="preserve">o dofinansowanie podjęcia działalności gospodarczej. </w:t>
      </w:r>
    </w:p>
    <w:p w14:paraId="39D58F2C" w14:textId="28E312A9" w:rsidR="00271BBF" w:rsidRPr="00271BBF" w:rsidRDefault="00803D8C" w:rsidP="00271BBF">
      <w:pPr>
        <w:pStyle w:val="Akapitzlist"/>
        <w:numPr>
          <w:ilvl w:val="0"/>
          <w:numId w:val="3"/>
        </w:numPr>
        <w:spacing w:after="0"/>
        <w:ind w:right="0"/>
        <w:rPr>
          <w:color w:val="auto"/>
        </w:rPr>
      </w:pPr>
      <w:r w:rsidRPr="006E32D2">
        <w:rPr>
          <w:color w:val="auto"/>
        </w:rPr>
        <w:t>Warunki</w:t>
      </w:r>
      <w:r w:rsidR="00A314C0" w:rsidRPr="006E32D2">
        <w:rPr>
          <w:color w:val="auto"/>
        </w:rPr>
        <w:t>,</w:t>
      </w:r>
      <w:r w:rsidRPr="006E32D2">
        <w:rPr>
          <w:color w:val="auto"/>
        </w:rPr>
        <w:t xml:space="preserve"> o których mowa w ust.3 publikowane będą w kryteriach naboru wniosków oraz komunikatach o terminach naboru, publikowanych na stronie internetowej Urzędu oraz </w:t>
      </w:r>
      <w:r w:rsidR="00204218" w:rsidRPr="006E32D2">
        <w:rPr>
          <w:color w:val="auto"/>
        </w:rPr>
        <w:br/>
      </w:r>
      <w:r w:rsidRPr="006E32D2">
        <w:rPr>
          <w:color w:val="auto"/>
        </w:rPr>
        <w:t xml:space="preserve">w jego siedzibie. </w:t>
      </w:r>
    </w:p>
    <w:p w14:paraId="4EAB129D" w14:textId="77777777" w:rsidR="00DB5448" w:rsidRPr="006E32D2" w:rsidRDefault="00694A5B" w:rsidP="00271BBF">
      <w:pPr>
        <w:pStyle w:val="Nagwek1"/>
        <w:spacing w:before="240" w:after="0" w:line="276" w:lineRule="auto"/>
        <w:ind w:left="84" w:right="2"/>
        <w:rPr>
          <w:color w:val="auto"/>
        </w:rPr>
      </w:pPr>
      <w:r w:rsidRPr="006E32D2">
        <w:rPr>
          <w:color w:val="auto"/>
        </w:rPr>
        <w:t xml:space="preserve">§ 4 </w:t>
      </w:r>
    </w:p>
    <w:p w14:paraId="13F5E82E" w14:textId="77777777" w:rsidR="00DB5448" w:rsidRPr="006E32D2" w:rsidRDefault="00694A5B" w:rsidP="002A1E48">
      <w:pPr>
        <w:spacing w:after="0" w:line="276" w:lineRule="auto"/>
        <w:ind w:left="133" w:right="0" w:firstLine="0"/>
        <w:jc w:val="center"/>
        <w:rPr>
          <w:color w:val="auto"/>
        </w:rPr>
      </w:pPr>
      <w:r w:rsidRPr="006E32D2">
        <w:rPr>
          <w:b/>
          <w:color w:val="auto"/>
        </w:rPr>
        <w:t xml:space="preserve"> </w:t>
      </w:r>
    </w:p>
    <w:p w14:paraId="5BD8E9B4" w14:textId="1C715644" w:rsidR="00DB5448" w:rsidRPr="006E32D2" w:rsidRDefault="00694A5B" w:rsidP="002A1E48">
      <w:pPr>
        <w:numPr>
          <w:ilvl w:val="0"/>
          <w:numId w:val="4"/>
        </w:numPr>
        <w:spacing w:after="0"/>
        <w:ind w:right="0" w:hanging="360"/>
        <w:rPr>
          <w:color w:val="auto"/>
        </w:rPr>
      </w:pPr>
      <w:r w:rsidRPr="006E32D2">
        <w:rPr>
          <w:color w:val="auto"/>
        </w:rPr>
        <w:t xml:space="preserve">Wnioski o dofinansowanie składane są w </w:t>
      </w:r>
      <w:r w:rsidR="00BF2A22">
        <w:rPr>
          <w:color w:val="auto"/>
        </w:rPr>
        <w:t>MUP w Olsztynie</w:t>
      </w:r>
      <w:r w:rsidRPr="006E32D2">
        <w:rPr>
          <w:color w:val="auto"/>
        </w:rPr>
        <w:t xml:space="preserve"> i opiniowane przez Komisję Oceny Wniosków (KOW). </w:t>
      </w:r>
    </w:p>
    <w:p w14:paraId="2B8A72B0" w14:textId="77777777" w:rsidR="00DB5448" w:rsidRPr="006E32D2" w:rsidRDefault="00694A5B" w:rsidP="007661E8">
      <w:pPr>
        <w:numPr>
          <w:ilvl w:val="0"/>
          <w:numId w:val="4"/>
        </w:numPr>
        <w:spacing w:after="0"/>
        <w:ind w:right="0" w:hanging="360"/>
        <w:rPr>
          <w:color w:val="auto"/>
        </w:rPr>
      </w:pPr>
      <w:r w:rsidRPr="006E32D2">
        <w:rPr>
          <w:color w:val="auto"/>
        </w:rPr>
        <w:t xml:space="preserve">Komisja rozpatrując wnioski kieruje się zasadami niniejszego regulaminu. </w:t>
      </w:r>
    </w:p>
    <w:p w14:paraId="795E8AAC" w14:textId="07768329" w:rsidR="00DB5448" w:rsidRPr="006E32D2" w:rsidRDefault="00694A5B" w:rsidP="007661E8">
      <w:pPr>
        <w:numPr>
          <w:ilvl w:val="0"/>
          <w:numId w:val="4"/>
        </w:numPr>
        <w:spacing w:after="0"/>
        <w:ind w:right="0" w:hanging="360"/>
        <w:rPr>
          <w:color w:val="auto"/>
        </w:rPr>
      </w:pPr>
      <w:r w:rsidRPr="006E32D2">
        <w:rPr>
          <w:color w:val="auto"/>
        </w:rPr>
        <w:t xml:space="preserve">Dyrektor </w:t>
      </w:r>
      <w:r w:rsidR="00BF2A22">
        <w:rPr>
          <w:color w:val="auto"/>
        </w:rPr>
        <w:t>MUP w Olsztynie</w:t>
      </w:r>
      <w:r w:rsidRPr="006E32D2">
        <w:rPr>
          <w:color w:val="auto"/>
        </w:rPr>
        <w:t xml:space="preserve"> w terminie do 30 dni od dnia złożenia kompletnego i prawidłowo sporządzonego wniosku wraz z załącznikami powiadamia wnioskodawcę o rozpatrzeniu wniosku i podjętej decyzji. </w:t>
      </w:r>
    </w:p>
    <w:p w14:paraId="3AFAE64A" w14:textId="19180C5C" w:rsidR="00DB5448" w:rsidRPr="006E32D2" w:rsidRDefault="00694A5B" w:rsidP="00271BBF">
      <w:pPr>
        <w:pStyle w:val="Nagwek1"/>
        <w:spacing w:before="240" w:after="0" w:line="276" w:lineRule="auto"/>
        <w:ind w:left="84" w:right="2"/>
        <w:rPr>
          <w:color w:val="auto"/>
        </w:rPr>
      </w:pPr>
      <w:r w:rsidRPr="006E32D2">
        <w:rPr>
          <w:color w:val="auto"/>
        </w:rPr>
        <w:t xml:space="preserve">§ 5 </w:t>
      </w:r>
    </w:p>
    <w:p w14:paraId="46617DD3" w14:textId="77777777" w:rsidR="00DB5448" w:rsidRPr="006E32D2" w:rsidRDefault="00694A5B" w:rsidP="002A1E48">
      <w:pPr>
        <w:spacing w:after="0" w:line="276" w:lineRule="auto"/>
        <w:ind w:left="133" w:right="0" w:firstLine="0"/>
        <w:jc w:val="center"/>
        <w:rPr>
          <w:color w:val="auto"/>
        </w:rPr>
      </w:pPr>
      <w:r w:rsidRPr="006E32D2">
        <w:rPr>
          <w:color w:val="auto"/>
        </w:rPr>
        <w:t xml:space="preserve"> </w:t>
      </w:r>
    </w:p>
    <w:p w14:paraId="2524D26F" w14:textId="0453A140" w:rsidR="00DB5448" w:rsidRPr="006E32D2" w:rsidRDefault="00694A5B" w:rsidP="007661E8">
      <w:pPr>
        <w:numPr>
          <w:ilvl w:val="0"/>
          <w:numId w:val="5"/>
        </w:numPr>
        <w:spacing w:after="0"/>
        <w:ind w:right="0" w:hanging="360"/>
        <w:rPr>
          <w:color w:val="auto"/>
        </w:rPr>
      </w:pPr>
      <w:r w:rsidRPr="006E32D2">
        <w:rPr>
          <w:color w:val="auto"/>
        </w:rPr>
        <w:t xml:space="preserve">Udzielenie bezrobotnemu, opiekunowi, absolwentowi CIS, absolwentowi KIS dofinansowania na podjęcie działalności gospodarczej następuje w drodze umowy cywilno-prawnej, zawartej między wnioskodawcą a starostą reprezentowanym przez </w:t>
      </w:r>
      <w:r w:rsidR="00BF2A22">
        <w:rPr>
          <w:color w:val="auto"/>
        </w:rPr>
        <w:t>D</w:t>
      </w:r>
      <w:r w:rsidRPr="006E32D2">
        <w:rPr>
          <w:color w:val="auto"/>
        </w:rPr>
        <w:t xml:space="preserve">yrektora </w:t>
      </w:r>
      <w:r w:rsidR="00BF2A22">
        <w:rPr>
          <w:color w:val="auto"/>
        </w:rPr>
        <w:t xml:space="preserve">Miejskiego </w:t>
      </w:r>
      <w:r w:rsidRPr="006E32D2">
        <w:rPr>
          <w:color w:val="auto"/>
        </w:rPr>
        <w:t xml:space="preserve">Urzędu Pracy </w:t>
      </w:r>
      <w:r w:rsidR="00BF2A22">
        <w:rPr>
          <w:color w:val="auto"/>
        </w:rPr>
        <w:t>w Olsztynie</w:t>
      </w:r>
      <w:r w:rsidRPr="006E32D2">
        <w:rPr>
          <w:color w:val="auto"/>
        </w:rPr>
        <w:t xml:space="preserve">. </w:t>
      </w:r>
    </w:p>
    <w:p w14:paraId="10A9AA71" w14:textId="77777777" w:rsidR="00DB5448" w:rsidRPr="006E32D2" w:rsidRDefault="00694A5B" w:rsidP="007661E8">
      <w:pPr>
        <w:numPr>
          <w:ilvl w:val="0"/>
          <w:numId w:val="5"/>
        </w:numPr>
        <w:spacing w:after="0"/>
        <w:ind w:right="0" w:hanging="360"/>
        <w:rPr>
          <w:color w:val="auto"/>
        </w:rPr>
      </w:pPr>
      <w:r w:rsidRPr="006E32D2">
        <w:rPr>
          <w:color w:val="auto"/>
        </w:rPr>
        <w:t xml:space="preserve">Umowa wygasa po spełnieniu wszystkich warunków z niej wynikających.  </w:t>
      </w:r>
    </w:p>
    <w:p w14:paraId="57FC7AC7" w14:textId="279A7046" w:rsidR="00DB5448" w:rsidRPr="006E32D2" w:rsidRDefault="00694A5B" w:rsidP="007661E8">
      <w:pPr>
        <w:numPr>
          <w:ilvl w:val="0"/>
          <w:numId w:val="5"/>
        </w:numPr>
        <w:spacing w:after="0"/>
        <w:ind w:right="0" w:hanging="360"/>
        <w:rPr>
          <w:color w:val="auto"/>
        </w:rPr>
      </w:pPr>
      <w:r w:rsidRPr="006E32D2">
        <w:rPr>
          <w:color w:val="auto"/>
        </w:rPr>
        <w:t xml:space="preserve">Do okresu prowadzenia działalności gospodarczej zalicza się przerwy w jej prowadzeniu </w:t>
      </w:r>
      <w:r w:rsidR="005F6CC5" w:rsidRPr="006E32D2">
        <w:rPr>
          <w:color w:val="auto"/>
        </w:rPr>
        <w:br/>
      </w:r>
      <w:r w:rsidRPr="006E32D2">
        <w:rPr>
          <w:color w:val="auto"/>
        </w:rPr>
        <w:t xml:space="preserve">z powodu choroby lub korzystania ze świadczenia rehabilitacyjnego nieprzekraczającej łącznie 90 dni. </w:t>
      </w:r>
    </w:p>
    <w:p w14:paraId="0BFF1A4F" w14:textId="77777777" w:rsidR="00DB5448" w:rsidRPr="006E32D2" w:rsidRDefault="00694A5B" w:rsidP="007661E8">
      <w:pPr>
        <w:numPr>
          <w:ilvl w:val="0"/>
          <w:numId w:val="5"/>
        </w:numPr>
        <w:spacing w:after="0"/>
        <w:ind w:right="0" w:hanging="360"/>
        <w:rPr>
          <w:color w:val="auto"/>
        </w:rPr>
      </w:pPr>
      <w:r w:rsidRPr="006E32D2">
        <w:rPr>
          <w:color w:val="auto"/>
        </w:rPr>
        <w:lastRenderedPageBreak/>
        <w:t xml:space="preserve">Do okresu prowadzenia działalności gospodarczej, o którym mowa wyżej </w:t>
      </w:r>
      <w:r w:rsidRPr="006E32D2">
        <w:rPr>
          <w:b/>
          <w:color w:val="auto"/>
        </w:rPr>
        <w:t>nie wlicza się</w:t>
      </w:r>
      <w:r w:rsidRPr="006E32D2">
        <w:rPr>
          <w:color w:val="auto"/>
        </w:rPr>
        <w:t xml:space="preserve"> okresu zawieszenia wykonywania działalności gospodarczej. </w:t>
      </w:r>
    </w:p>
    <w:p w14:paraId="54A0FF65" w14:textId="1382555E" w:rsidR="00DB5448" w:rsidRPr="006E32D2" w:rsidRDefault="00694A5B" w:rsidP="007661E8">
      <w:pPr>
        <w:numPr>
          <w:ilvl w:val="0"/>
          <w:numId w:val="5"/>
        </w:numPr>
        <w:spacing w:after="0"/>
        <w:ind w:right="0" w:hanging="360"/>
        <w:rPr>
          <w:color w:val="auto"/>
        </w:rPr>
      </w:pPr>
      <w:r w:rsidRPr="006E32D2">
        <w:rPr>
          <w:color w:val="auto"/>
        </w:rPr>
        <w:t xml:space="preserve">Do okresu prowadzenia działalności gospodarczej, o którym mowa wyżej, </w:t>
      </w:r>
      <w:r w:rsidRPr="006E32D2">
        <w:rPr>
          <w:b/>
          <w:color w:val="auto"/>
        </w:rPr>
        <w:t>wlicza się</w:t>
      </w:r>
      <w:r w:rsidRPr="006E32D2">
        <w:rPr>
          <w:color w:val="auto"/>
        </w:rPr>
        <w:t xml:space="preserve"> okres prowadzenia przedsiębiorstwa przez osoby, o których mowa w art. 14 </w:t>
      </w:r>
      <w:r w:rsidRPr="006E32D2">
        <w:rPr>
          <w:i/>
          <w:color w:val="auto"/>
        </w:rPr>
        <w:t>ustawy z dnia 5 lipca 2018</w:t>
      </w:r>
      <w:r w:rsidR="005F6CC5" w:rsidRPr="006E32D2">
        <w:rPr>
          <w:i/>
          <w:color w:val="auto"/>
        </w:rPr>
        <w:t xml:space="preserve"> </w:t>
      </w:r>
      <w:r w:rsidRPr="006E32D2">
        <w:rPr>
          <w:i/>
          <w:color w:val="auto"/>
        </w:rPr>
        <w:t>r. o zarządzie sukcesyjnym przedsiębiorstwem osoby fizycznej i innych ułatwieniach związanych z sukcesją przedsiębiorstw</w:t>
      </w:r>
      <w:r w:rsidRPr="006E32D2">
        <w:rPr>
          <w:color w:val="auto"/>
        </w:rPr>
        <w:t xml:space="preserve">, zarządcę sukcesyjnego lub właściciela przedsiębiorstwa w spadku, o którym mowa w art. 3 pkt 1 i 2 ww. ustawy. </w:t>
      </w:r>
    </w:p>
    <w:p w14:paraId="3F72B675" w14:textId="77777777" w:rsidR="00DB5448" w:rsidRPr="006E32D2" w:rsidRDefault="00694A5B" w:rsidP="007661E8">
      <w:pPr>
        <w:numPr>
          <w:ilvl w:val="0"/>
          <w:numId w:val="5"/>
        </w:numPr>
        <w:spacing w:after="0"/>
        <w:ind w:right="0" w:hanging="360"/>
        <w:rPr>
          <w:color w:val="auto"/>
        </w:rPr>
      </w:pPr>
      <w:r w:rsidRPr="006E32D2">
        <w:rPr>
          <w:color w:val="auto"/>
        </w:rPr>
        <w:t xml:space="preserve">Prowadzenie działalności gospodarczej przez 12 miesięcy powinno być potwierdzone przez prowadzącego działalność sprawozdaniem z miesięcznych przychodów i rozchodów za okres co najmniej 12 m-cy. </w:t>
      </w:r>
    </w:p>
    <w:p w14:paraId="2ECE8E81" w14:textId="77777777" w:rsidR="00DB5448" w:rsidRPr="006E32D2" w:rsidRDefault="00694A5B" w:rsidP="007661E8">
      <w:pPr>
        <w:numPr>
          <w:ilvl w:val="0"/>
          <w:numId w:val="5"/>
        </w:numPr>
        <w:spacing w:after="0"/>
        <w:ind w:right="0" w:hanging="360"/>
        <w:rPr>
          <w:color w:val="auto"/>
        </w:rPr>
      </w:pPr>
      <w:r w:rsidRPr="006E32D2">
        <w:rPr>
          <w:color w:val="auto"/>
        </w:rPr>
        <w:t xml:space="preserve">Urząd może zażądać innych, niewymienionych wyżej dokumentów potwierdzających faktyczne prowadzenie działalności gospodarczej przez okres co najmniej 12 miesięcy.  </w:t>
      </w:r>
    </w:p>
    <w:p w14:paraId="453DC933" w14:textId="77777777" w:rsidR="00DB5448" w:rsidRPr="006E32D2" w:rsidRDefault="00694A5B" w:rsidP="007661E8">
      <w:pPr>
        <w:numPr>
          <w:ilvl w:val="0"/>
          <w:numId w:val="5"/>
        </w:numPr>
        <w:spacing w:after="0"/>
        <w:ind w:right="0" w:hanging="360"/>
        <w:rPr>
          <w:color w:val="auto"/>
        </w:rPr>
      </w:pPr>
      <w:r w:rsidRPr="006E32D2">
        <w:rPr>
          <w:color w:val="auto"/>
        </w:rPr>
        <w:t xml:space="preserve">W szczególnych sytuacjach wskazujących na brak faktycznie prowadzonej działalności gospodarczej, np. brak przychodów, brak zleceń lub nieprzedłożenia dokumentów potwierdzających wykonywanie działań w ramach prowadzonej działalności, Urząd może przedłużyć okres monitorowania umowy powyżej 12 miesięcy. </w:t>
      </w:r>
    </w:p>
    <w:p w14:paraId="4BCD2304" w14:textId="77777777" w:rsidR="00C853CB" w:rsidRPr="006E32D2" w:rsidRDefault="00C853CB" w:rsidP="002A1E48">
      <w:pPr>
        <w:spacing w:after="0" w:line="276" w:lineRule="auto"/>
        <w:ind w:left="437" w:right="0" w:firstLine="0"/>
        <w:rPr>
          <w:color w:val="auto"/>
        </w:rPr>
      </w:pPr>
    </w:p>
    <w:p w14:paraId="6C59B3A4" w14:textId="2514A6DD" w:rsidR="00DB5448" w:rsidRPr="006E32D2" w:rsidRDefault="00694A5B" w:rsidP="002A1E48">
      <w:pPr>
        <w:pStyle w:val="Nagwek1"/>
        <w:spacing w:after="0" w:line="276" w:lineRule="auto"/>
        <w:ind w:left="84" w:right="2"/>
        <w:rPr>
          <w:color w:val="auto"/>
        </w:rPr>
      </w:pPr>
      <w:r w:rsidRPr="006E32D2">
        <w:rPr>
          <w:color w:val="auto"/>
        </w:rPr>
        <w:t xml:space="preserve">§ 6 </w:t>
      </w:r>
    </w:p>
    <w:p w14:paraId="484D7F5B" w14:textId="77777777" w:rsidR="00DB5448" w:rsidRPr="006E32D2" w:rsidRDefault="00694A5B" w:rsidP="002A1E48">
      <w:pPr>
        <w:spacing w:after="0" w:line="276" w:lineRule="auto"/>
        <w:ind w:left="77" w:right="0" w:firstLine="0"/>
        <w:jc w:val="left"/>
        <w:rPr>
          <w:color w:val="auto"/>
        </w:rPr>
      </w:pPr>
      <w:r w:rsidRPr="006E32D2">
        <w:rPr>
          <w:color w:val="auto"/>
        </w:rPr>
        <w:t xml:space="preserve"> </w:t>
      </w:r>
    </w:p>
    <w:p w14:paraId="601BABBC" w14:textId="77777777" w:rsidR="00DB5448" w:rsidRPr="006E32D2" w:rsidRDefault="00694A5B" w:rsidP="007661E8">
      <w:pPr>
        <w:numPr>
          <w:ilvl w:val="0"/>
          <w:numId w:val="6"/>
        </w:numPr>
        <w:spacing w:after="0"/>
        <w:ind w:right="0" w:hanging="360"/>
        <w:rPr>
          <w:color w:val="auto"/>
        </w:rPr>
      </w:pPr>
      <w:r w:rsidRPr="006E32D2">
        <w:rPr>
          <w:color w:val="auto"/>
        </w:rPr>
        <w:t xml:space="preserve">Przyznane bezrobotnemu, opiekunowi, absolwentowi CIS, absolwentowi KIS dofinansowanie stanowi pomoc publiczną de minimis w rozumieniu przepisów rozporządzenia Komisji (UE) nr 2023/2831 z dnia 13 grudnia 2023 r. w sprawie stosowania art. 107 i 108 Traktatu o funkcjonowaniu Unii Europejskiej do pomocy de minimis i jest przyznawane zgodnie z przepisami tego rozporządzenia.  </w:t>
      </w:r>
    </w:p>
    <w:p w14:paraId="209837CC" w14:textId="77777777" w:rsidR="00DB5448" w:rsidRPr="006E32D2" w:rsidRDefault="00694A5B" w:rsidP="007661E8">
      <w:pPr>
        <w:numPr>
          <w:ilvl w:val="0"/>
          <w:numId w:val="6"/>
        </w:numPr>
        <w:spacing w:after="0"/>
        <w:ind w:right="0" w:hanging="360"/>
        <w:rPr>
          <w:color w:val="auto"/>
        </w:rPr>
      </w:pPr>
      <w:r w:rsidRPr="006E32D2">
        <w:rPr>
          <w:color w:val="auto"/>
        </w:rPr>
        <w:t xml:space="preserve">Urząd i bezrobotny, opiekun, absolwent CIS, absolwent KIS zobowiązani są do przechowywania dokumentów związanych z udzieloną pomocą de minimis przez okres co najmniej 10 lat od dnia jej przyznania. </w:t>
      </w:r>
    </w:p>
    <w:p w14:paraId="0AA14130" w14:textId="77777777" w:rsidR="00DB5448" w:rsidRPr="006E32D2" w:rsidRDefault="00694A5B" w:rsidP="007661E8">
      <w:pPr>
        <w:spacing w:after="0"/>
        <w:ind w:left="77" w:right="0" w:firstLine="0"/>
        <w:jc w:val="left"/>
        <w:rPr>
          <w:color w:val="auto"/>
        </w:rPr>
      </w:pPr>
      <w:r w:rsidRPr="006E32D2">
        <w:rPr>
          <w:color w:val="auto"/>
        </w:rPr>
        <w:t xml:space="preserve"> </w:t>
      </w:r>
    </w:p>
    <w:p w14:paraId="674E8B21" w14:textId="77777777" w:rsidR="00DB5448" w:rsidRPr="006E32D2" w:rsidRDefault="00694A5B" w:rsidP="002A1E48">
      <w:pPr>
        <w:pStyle w:val="Nagwek1"/>
        <w:spacing w:after="0" w:line="276" w:lineRule="auto"/>
        <w:ind w:left="84" w:right="2"/>
        <w:rPr>
          <w:color w:val="auto"/>
        </w:rPr>
      </w:pPr>
      <w:r w:rsidRPr="006E32D2">
        <w:rPr>
          <w:color w:val="auto"/>
        </w:rPr>
        <w:t xml:space="preserve">§ 7 </w:t>
      </w:r>
    </w:p>
    <w:p w14:paraId="4B3C4FC6" w14:textId="77777777" w:rsidR="00DB5448" w:rsidRPr="006E32D2" w:rsidRDefault="00694A5B" w:rsidP="002A1E48">
      <w:pPr>
        <w:spacing w:after="0" w:line="276" w:lineRule="auto"/>
        <w:ind w:left="77" w:right="0" w:firstLine="0"/>
        <w:jc w:val="left"/>
        <w:rPr>
          <w:color w:val="auto"/>
        </w:rPr>
      </w:pPr>
      <w:r w:rsidRPr="006E32D2">
        <w:rPr>
          <w:color w:val="auto"/>
        </w:rPr>
        <w:t xml:space="preserve"> </w:t>
      </w:r>
    </w:p>
    <w:p w14:paraId="63CD3026" w14:textId="77777777" w:rsidR="00DB5448" w:rsidRPr="006E32D2" w:rsidRDefault="00694A5B" w:rsidP="007661E8">
      <w:pPr>
        <w:spacing w:after="0"/>
        <w:ind w:left="77" w:right="0" w:firstLine="0"/>
        <w:rPr>
          <w:color w:val="auto"/>
        </w:rPr>
      </w:pPr>
      <w:r w:rsidRPr="006E32D2">
        <w:rPr>
          <w:color w:val="auto"/>
        </w:rPr>
        <w:t xml:space="preserve">Przy udzielaniu dofinansowania osobie bezrobotnej, opiekunowi, absolwentowi CIS, absolwentowi KIS dyrektor Urzędu kieruje się kryteriami rachunku ekonomicznego, a także społecznym zapotrzebowaniem na dany rodzaj działalności gospodarczej, występującym na obszarze jego działania. </w:t>
      </w:r>
    </w:p>
    <w:p w14:paraId="5F38FF1F" w14:textId="625892F8" w:rsidR="00DB5448" w:rsidRPr="006E32D2" w:rsidRDefault="00694A5B" w:rsidP="002A1E48">
      <w:pPr>
        <w:spacing w:after="0" w:line="276" w:lineRule="auto"/>
        <w:ind w:left="133" w:right="0" w:firstLine="0"/>
        <w:jc w:val="center"/>
        <w:rPr>
          <w:color w:val="auto"/>
        </w:rPr>
      </w:pPr>
      <w:r w:rsidRPr="006E32D2">
        <w:rPr>
          <w:b/>
          <w:color w:val="auto"/>
        </w:rPr>
        <w:t xml:space="preserve"> </w:t>
      </w:r>
    </w:p>
    <w:p w14:paraId="28A03822" w14:textId="77777777" w:rsidR="00DB5448" w:rsidRPr="006E32D2" w:rsidRDefault="00694A5B" w:rsidP="002A1E48">
      <w:pPr>
        <w:pStyle w:val="Nagwek1"/>
        <w:spacing w:after="0" w:line="276" w:lineRule="auto"/>
        <w:ind w:left="84" w:right="2"/>
        <w:rPr>
          <w:color w:val="auto"/>
        </w:rPr>
      </w:pPr>
      <w:r w:rsidRPr="006E32D2">
        <w:rPr>
          <w:color w:val="auto"/>
        </w:rPr>
        <w:t xml:space="preserve">§ 8 </w:t>
      </w:r>
    </w:p>
    <w:p w14:paraId="25962B19" w14:textId="77777777" w:rsidR="00DB5448" w:rsidRPr="006E32D2" w:rsidRDefault="00694A5B" w:rsidP="002A1E48">
      <w:pPr>
        <w:spacing w:after="0" w:line="276" w:lineRule="auto"/>
        <w:ind w:left="77" w:right="0" w:firstLine="0"/>
        <w:jc w:val="left"/>
        <w:rPr>
          <w:color w:val="auto"/>
        </w:rPr>
      </w:pPr>
      <w:r w:rsidRPr="006E32D2">
        <w:rPr>
          <w:b/>
          <w:color w:val="auto"/>
        </w:rPr>
        <w:t xml:space="preserve"> </w:t>
      </w:r>
    </w:p>
    <w:p w14:paraId="0D002125" w14:textId="77777777" w:rsidR="00DB5448" w:rsidRPr="006E32D2" w:rsidRDefault="00694A5B" w:rsidP="007661E8">
      <w:pPr>
        <w:spacing w:after="0"/>
        <w:ind w:left="77" w:right="0" w:firstLine="0"/>
        <w:rPr>
          <w:color w:val="auto"/>
        </w:rPr>
      </w:pPr>
      <w:r w:rsidRPr="006E32D2">
        <w:rPr>
          <w:color w:val="auto"/>
        </w:rPr>
        <w:t xml:space="preserve">W celu właściwego i wszechstronnego rozpatrzenia wniosku Urząd zastrzega sobie prawo do przeprowadzenia wizyty w miejscu, w którym ma być prowadzona działalność gospodarcza. </w:t>
      </w:r>
    </w:p>
    <w:p w14:paraId="09AAF0B3" w14:textId="77777777" w:rsidR="00A847E3" w:rsidRDefault="00A847E3" w:rsidP="00271BBF">
      <w:pPr>
        <w:spacing w:after="0"/>
        <w:ind w:left="77" w:right="0" w:firstLine="0"/>
        <w:jc w:val="center"/>
        <w:rPr>
          <w:b/>
          <w:color w:val="auto"/>
        </w:rPr>
      </w:pPr>
    </w:p>
    <w:p w14:paraId="0E5D788F" w14:textId="0E81E3B6" w:rsidR="00C43A35" w:rsidRPr="006E32D2" w:rsidRDefault="00694A5B" w:rsidP="00271BBF">
      <w:pPr>
        <w:spacing w:after="0"/>
        <w:ind w:left="77" w:right="0" w:firstLine="0"/>
        <w:jc w:val="center"/>
        <w:rPr>
          <w:b/>
          <w:color w:val="auto"/>
        </w:rPr>
      </w:pPr>
      <w:r w:rsidRPr="006E32D2">
        <w:rPr>
          <w:b/>
          <w:color w:val="auto"/>
        </w:rPr>
        <w:lastRenderedPageBreak/>
        <w:t>ROZDZIAŁ II</w:t>
      </w:r>
    </w:p>
    <w:p w14:paraId="15BFF269" w14:textId="013CA39D" w:rsidR="00DB5448" w:rsidRPr="006E32D2" w:rsidRDefault="00694A5B" w:rsidP="007661E8">
      <w:pPr>
        <w:spacing w:after="0"/>
        <w:ind w:left="444" w:right="361" w:hanging="10"/>
        <w:jc w:val="center"/>
        <w:rPr>
          <w:color w:val="auto"/>
        </w:rPr>
      </w:pPr>
      <w:r w:rsidRPr="006E32D2">
        <w:rPr>
          <w:b/>
          <w:color w:val="auto"/>
        </w:rPr>
        <w:t xml:space="preserve">Wysokość przyznawanych środków </w:t>
      </w:r>
    </w:p>
    <w:p w14:paraId="7FC37591" w14:textId="77777777" w:rsidR="00DB5448" w:rsidRPr="006E32D2" w:rsidRDefault="00694A5B" w:rsidP="002A1E48">
      <w:pPr>
        <w:spacing w:after="0" w:line="276" w:lineRule="auto"/>
        <w:ind w:left="133" w:right="0" w:firstLine="0"/>
        <w:jc w:val="center"/>
        <w:rPr>
          <w:color w:val="auto"/>
        </w:rPr>
      </w:pPr>
      <w:r w:rsidRPr="006E32D2">
        <w:rPr>
          <w:color w:val="auto"/>
        </w:rPr>
        <w:t xml:space="preserve"> </w:t>
      </w:r>
    </w:p>
    <w:p w14:paraId="08822A33" w14:textId="77777777" w:rsidR="00DB5448" w:rsidRPr="006E32D2" w:rsidRDefault="00694A5B" w:rsidP="002A1E48">
      <w:pPr>
        <w:pStyle w:val="Nagwek1"/>
        <w:spacing w:after="0" w:line="276" w:lineRule="auto"/>
        <w:ind w:left="84" w:right="2"/>
        <w:rPr>
          <w:color w:val="auto"/>
        </w:rPr>
      </w:pPr>
      <w:r w:rsidRPr="006E32D2">
        <w:rPr>
          <w:color w:val="auto"/>
        </w:rPr>
        <w:t>§ 9</w:t>
      </w:r>
      <w:r w:rsidRPr="006E32D2">
        <w:rPr>
          <w:b w:val="0"/>
          <w:color w:val="auto"/>
        </w:rPr>
        <w:t xml:space="preserve"> </w:t>
      </w:r>
    </w:p>
    <w:p w14:paraId="04999703" w14:textId="77777777" w:rsidR="00DB5448" w:rsidRPr="006E32D2" w:rsidRDefault="00694A5B" w:rsidP="002A1E48">
      <w:pPr>
        <w:spacing w:after="0" w:line="276" w:lineRule="auto"/>
        <w:ind w:left="77" w:right="0" w:firstLine="0"/>
        <w:jc w:val="left"/>
        <w:rPr>
          <w:color w:val="auto"/>
        </w:rPr>
      </w:pPr>
      <w:r w:rsidRPr="006E32D2">
        <w:rPr>
          <w:color w:val="auto"/>
        </w:rPr>
        <w:t xml:space="preserve"> </w:t>
      </w:r>
    </w:p>
    <w:p w14:paraId="5AF0A587" w14:textId="77777777" w:rsidR="0095490E" w:rsidRPr="0095490E" w:rsidRDefault="00694A5B" w:rsidP="0095490E">
      <w:pPr>
        <w:numPr>
          <w:ilvl w:val="0"/>
          <w:numId w:val="22"/>
        </w:numPr>
        <w:spacing w:after="0"/>
        <w:ind w:right="0"/>
        <w:rPr>
          <w:color w:val="auto"/>
        </w:rPr>
      </w:pPr>
      <w:r w:rsidRPr="006E32D2">
        <w:rPr>
          <w:color w:val="auto"/>
        </w:rPr>
        <w:t xml:space="preserve">Wysokość dofinansowania przyznanego osobie bezrobotnej, opiekunowi, absolwentowi CIS, absolwentowi KIS na podjęcie działalności gospodarczej, w tym na pokrycie kosztów pomocy prawnej, konsultacji i doradztwa związanych z podjęciem tej działalności określona będzie w zawieranej umowie, </w:t>
      </w:r>
      <w:r w:rsidRPr="006E32D2">
        <w:rPr>
          <w:b/>
          <w:color w:val="auto"/>
        </w:rPr>
        <w:t xml:space="preserve">w kwocie nie wyższej niż kwota 6-krotnego przeciętnego wynagrodzenia.  </w:t>
      </w:r>
    </w:p>
    <w:p w14:paraId="172FBF9D" w14:textId="664121D0" w:rsidR="0095490E" w:rsidRDefault="0012252B" w:rsidP="0095490E">
      <w:pPr>
        <w:numPr>
          <w:ilvl w:val="0"/>
          <w:numId w:val="22"/>
        </w:numPr>
        <w:spacing w:after="0"/>
        <w:ind w:right="0"/>
        <w:rPr>
          <w:color w:val="auto"/>
        </w:rPr>
      </w:pPr>
      <w:r>
        <w:rPr>
          <w:color w:val="000000" w:themeColor="text1"/>
          <w:kern w:val="0"/>
          <w:szCs w:val="22"/>
          <w14:ligatures w14:val="none"/>
        </w:rPr>
        <w:t>Urząd, biorąc pod uwagę możliwości finansowe oraz sytuację na lokalnym rynku pracy może określić maksymalną wysokość dofinansowania w danym roku kalendarzowym. Maksymaln</w:t>
      </w:r>
      <w:r w:rsidR="00271BBF">
        <w:rPr>
          <w:color w:val="000000" w:themeColor="text1"/>
          <w:kern w:val="0"/>
          <w:szCs w:val="22"/>
          <w14:ligatures w14:val="none"/>
        </w:rPr>
        <w:t>a</w:t>
      </w:r>
      <w:r>
        <w:rPr>
          <w:color w:val="000000" w:themeColor="text1"/>
          <w:kern w:val="0"/>
          <w:szCs w:val="22"/>
          <w14:ligatures w14:val="none"/>
        </w:rPr>
        <w:t xml:space="preserve"> kwota dofinansowania będzie określana w ustalonych na dany rok </w:t>
      </w:r>
      <w:r w:rsidR="0074678D">
        <w:rPr>
          <w:color w:val="000000" w:themeColor="text1"/>
          <w:kern w:val="0"/>
          <w:szCs w:val="22"/>
          <w14:ligatures w14:val="none"/>
        </w:rPr>
        <w:t>kalendarzowy kryteriach</w:t>
      </w:r>
      <w:r>
        <w:rPr>
          <w:color w:val="000000" w:themeColor="text1"/>
          <w:kern w:val="0"/>
          <w:szCs w:val="22"/>
          <w14:ligatures w14:val="none"/>
        </w:rPr>
        <w:t xml:space="preserve"> rozpatrywania wniosku oraz w </w:t>
      </w:r>
      <w:r>
        <w:rPr>
          <w:kern w:val="0"/>
          <w:szCs w:val="22"/>
          <w14:ligatures w14:val="none"/>
        </w:rPr>
        <w:t>komunikatach o terminach naboru, publikowanych na stronie internetowej Urzędu oraz w jego siedzibie</w:t>
      </w:r>
      <w:r w:rsidR="0095490E">
        <w:rPr>
          <w:color w:val="000000" w:themeColor="text1"/>
          <w:szCs w:val="22"/>
        </w:rPr>
        <w:t>.</w:t>
      </w:r>
    </w:p>
    <w:p w14:paraId="09DFA909" w14:textId="77777777" w:rsidR="00DB5448" w:rsidRPr="006E32D2" w:rsidRDefault="00694A5B" w:rsidP="007661E8">
      <w:pPr>
        <w:numPr>
          <w:ilvl w:val="0"/>
          <w:numId w:val="7"/>
        </w:numPr>
        <w:spacing w:after="0"/>
        <w:ind w:right="0"/>
        <w:rPr>
          <w:color w:val="auto"/>
        </w:rPr>
      </w:pPr>
      <w:r w:rsidRPr="006E32D2">
        <w:rPr>
          <w:color w:val="auto"/>
        </w:rPr>
        <w:t xml:space="preserve">Wysokość dofinansowania ustalana jest przez osobę bezrobotną, opiekuna, absolwenta CIS, absolwenta KIS z uwzględnieniem rodzaju podejmowanej działalności, uzasadnionych kosztów, stopnia przygotowania oraz oceny realności przedsięwzięcia. </w:t>
      </w:r>
    </w:p>
    <w:p w14:paraId="64647D82" w14:textId="77777777" w:rsidR="00DB5448" w:rsidRPr="006E32D2" w:rsidRDefault="00694A5B" w:rsidP="007661E8">
      <w:pPr>
        <w:spacing w:after="0"/>
        <w:ind w:left="77" w:right="0" w:firstLine="0"/>
        <w:jc w:val="left"/>
        <w:rPr>
          <w:color w:val="auto"/>
        </w:rPr>
      </w:pPr>
      <w:r w:rsidRPr="006E32D2">
        <w:rPr>
          <w:b/>
          <w:color w:val="auto"/>
        </w:rPr>
        <w:t xml:space="preserve"> </w:t>
      </w:r>
    </w:p>
    <w:p w14:paraId="579850F4" w14:textId="77777777" w:rsidR="00C43A35" w:rsidRPr="006E32D2" w:rsidRDefault="00694A5B" w:rsidP="007661E8">
      <w:pPr>
        <w:spacing w:after="0"/>
        <w:ind w:left="444" w:right="364" w:hanging="10"/>
        <w:jc w:val="center"/>
        <w:rPr>
          <w:b/>
          <w:color w:val="auto"/>
        </w:rPr>
      </w:pPr>
      <w:r w:rsidRPr="006E32D2">
        <w:rPr>
          <w:b/>
          <w:color w:val="auto"/>
        </w:rPr>
        <w:t xml:space="preserve">ROZDZIAŁ III </w:t>
      </w:r>
    </w:p>
    <w:p w14:paraId="241AE04E" w14:textId="17C5401A" w:rsidR="00CB680A" w:rsidRPr="006E32D2" w:rsidRDefault="002E6924" w:rsidP="007661E8">
      <w:pPr>
        <w:spacing w:after="0"/>
        <w:ind w:left="1923" w:right="0" w:hanging="10"/>
        <w:jc w:val="left"/>
        <w:rPr>
          <w:color w:val="auto"/>
        </w:rPr>
      </w:pPr>
      <w:r w:rsidRPr="006E32D2">
        <w:rPr>
          <w:b/>
          <w:color w:val="auto"/>
        </w:rPr>
        <w:t>W</w:t>
      </w:r>
      <w:r w:rsidR="00CB680A" w:rsidRPr="006E32D2">
        <w:rPr>
          <w:b/>
          <w:color w:val="auto"/>
        </w:rPr>
        <w:t>niosek o przyznanie dofinansowania i kryteria jego oceny</w:t>
      </w:r>
    </w:p>
    <w:p w14:paraId="0A5BCFAD" w14:textId="66B1A081" w:rsidR="00DB5448" w:rsidRPr="006E32D2" w:rsidRDefault="00DB5448" w:rsidP="002A1E48">
      <w:pPr>
        <w:spacing w:after="0" w:line="276" w:lineRule="auto"/>
        <w:ind w:left="493" w:right="0" w:firstLine="0"/>
        <w:jc w:val="center"/>
        <w:rPr>
          <w:color w:val="auto"/>
        </w:rPr>
      </w:pPr>
    </w:p>
    <w:p w14:paraId="122261B9" w14:textId="2D28CE15" w:rsidR="00DB5448" w:rsidRPr="006E32D2" w:rsidRDefault="00694A5B" w:rsidP="002A1E48">
      <w:pPr>
        <w:spacing w:after="0" w:line="276" w:lineRule="auto"/>
        <w:ind w:right="0"/>
        <w:jc w:val="center"/>
        <w:rPr>
          <w:b/>
          <w:color w:val="auto"/>
        </w:rPr>
      </w:pPr>
      <w:r w:rsidRPr="006E32D2">
        <w:rPr>
          <w:b/>
          <w:color w:val="auto"/>
        </w:rPr>
        <w:t>§ 1</w:t>
      </w:r>
      <w:r w:rsidR="006A15A1" w:rsidRPr="006E32D2">
        <w:rPr>
          <w:b/>
          <w:color w:val="auto"/>
        </w:rPr>
        <w:t>0</w:t>
      </w:r>
    </w:p>
    <w:p w14:paraId="7103661C" w14:textId="77777777" w:rsidR="00C853CB" w:rsidRPr="006E32D2" w:rsidRDefault="00C853CB" w:rsidP="002A1E48">
      <w:pPr>
        <w:spacing w:after="0" w:line="276" w:lineRule="auto"/>
        <w:ind w:right="0"/>
        <w:jc w:val="center"/>
        <w:rPr>
          <w:b/>
          <w:color w:val="auto"/>
        </w:rPr>
      </w:pPr>
    </w:p>
    <w:p w14:paraId="4C0BC0AF" w14:textId="496F89A0" w:rsidR="00DB5448" w:rsidRPr="006E32D2" w:rsidRDefault="00694A5B" w:rsidP="007661E8">
      <w:pPr>
        <w:numPr>
          <w:ilvl w:val="0"/>
          <w:numId w:val="10"/>
        </w:numPr>
        <w:spacing w:after="0"/>
        <w:ind w:right="0" w:hanging="360"/>
        <w:rPr>
          <w:color w:val="auto"/>
        </w:rPr>
      </w:pPr>
      <w:r w:rsidRPr="006E32D2">
        <w:rPr>
          <w:color w:val="auto"/>
        </w:rPr>
        <w:t>Bezrobotny, opiekun, absolwent CIS, absolwent KIS zamierzający podjąć działalność gospodarczą składa osobiście lub za pośrednictwem indywidualnego konta</w:t>
      </w:r>
      <w:r w:rsidRPr="006E32D2">
        <w:rPr>
          <w:b/>
          <w:color w:val="auto"/>
        </w:rPr>
        <w:t xml:space="preserve"> </w:t>
      </w:r>
      <w:r w:rsidRPr="006E32D2">
        <w:rPr>
          <w:color w:val="auto"/>
        </w:rPr>
        <w:t xml:space="preserve">do </w:t>
      </w:r>
      <w:r w:rsidR="00BF2A22">
        <w:rPr>
          <w:color w:val="auto"/>
        </w:rPr>
        <w:t xml:space="preserve">Miejskiego </w:t>
      </w:r>
      <w:r w:rsidRPr="006E32D2">
        <w:rPr>
          <w:color w:val="auto"/>
        </w:rPr>
        <w:t xml:space="preserve">Urzędu Pracy </w:t>
      </w:r>
      <w:r w:rsidR="00BF2A22">
        <w:rPr>
          <w:color w:val="auto"/>
        </w:rPr>
        <w:t>w Olsztynie</w:t>
      </w:r>
      <w:r w:rsidRPr="006E32D2">
        <w:rPr>
          <w:color w:val="auto"/>
        </w:rPr>
        <w:t xml:space="preserve"> wniosek o przyznanie z Funduszu Pracy środków na jej podjęcie, w tym na pokrycie kosztów pomocy prawnej, konsultacji i doradztwa związanych </w:t>
      </w:r>
      <w:r w:rsidR="00A847E3">
        <w:rPr>
          <w:color w:val="auto"/>
        </w:rPr>
        <w:br/>
      </w:r>
      <w:r w:rsidRPr="006E32D2">
        <w:rPr>
          <w:color w:val="auto"/>
        </w:rPr>
        <w:t xml:space="preserve">z podjęciem tej działalności. </w:t>
      </w:r>
    </w:p>
    <w:p w14:paraId="79EBE88A" w14:textId="77777777" w:rsidR="00DB5448" w:rsidRPr="006E32D2" w:rsidRDefault="00694A5B" w:rsidP="007661E8">
      <w:pPr>
        <w:numPr>
          <w:ilvl w:val="0"/>
          <w:numId w:val="10"/>
        </w:numPr>
        <w:spacing w:after="0"/>
        <w:ind w:right="0" w:hanging="360"/>
        <w:rPr>
          <w:color w:val="auto"/>
        </w:rPr>
      </w:pPr>
      <w:r w:rsidRPr="006E32D2">
        <w:rPr>
          <w:color w:val="auto"/>
        </w:rPr>
        <w:t xml:space="preserve">Ww. wniosek powinien zawierać: </w:t>
      </w:r>
    </w:p>
    <w:p w14:paraId="01841193" w14:textId="77777777" w:rsidR="00610D67" w:rsidRPr="006E32D2" w:rsidRDefault="00694A5B" w:rsidP="007661E8">
      <w:pPr>
        <w:numPr>
          <w:ilvl w:val="1"/>
          <w:numId w:val="10"/>
        </w:numPr>
        <w:spacing w:after="0"/>
        <w:ind w:right="0" w:hanging="422"/>
        <w:rPr>
          <w:color w:val="auto"/>
        </w:rPr>
      </w:pPr>
      <w:r w:rsidRPr="006E32D2">
        <w:rPr>
          <w:color w:val="auto"/>
        </w:rPr>
        <w:t xml:space="preserve">imię (imiona) i nazwisko, </w:t>
      </w:r>
    </w:p>
    <w:p w14:paraId="377B976A" w14:textId="3490328B" w:rsidR="00610D67" w:rsidRPr="006E32D2" w:rsidRDefault="00694A5B" w:rsidP="007661E8">
      <w:pPr>
        <w:numPr>
          <w:ilvl w:val="1"/>
          <w:numId w:val="10"/>
        </w:numPr>
        <w:spacing w:after="0"/>
        <w:ind w:right="0" w:hanging="422"/>
        <w:rPr>
          <w:color w:val="auto"/>
        </w:rPr>
      </w:pPr>
      <w:r w:rsidRPr="006E32D2">
        <w:rPr>
          <w:color w:val="auto"/>
        </w:rPr>
        <w:t>PESEL,</w:t>
      </w:r>
      <w:r w:rsidR="00610D67" w:rsidRPr="006E32D2">
        <w:rPr>
          <w:color w:val="auto"/>
        </w:rPr>
        <w:t xml:space="preserve"> a w przypadku jego braku</w:t>
      </w:r>
      <w:r w:rsidR="00271BBF">
        <w:rPr>
          <w:color w:val="auto"/>
        </w:rPr>
        <w:t xml:space="preserve"> </w:t>
      </w:r>
      <w:r w:rsidR="00610D67" w:rsidRPr="006E32D2">
        <w:rPr>
          <w:color w:val="auto"/>
        </w:rPr>
        <w:t>- rodzaj,</w:t>
      </w:r>
      <w:r w:rsidRPr="006E32D2">
        <w:rPr>
          <w:color w:val="auto"/>
        </w:rPr>
        <w:t xml:space="preserve"> seria i numer dokumentu </w:t>
      </w:r>
      <w:r w:rsidR="00610D67" w:rsidRPr="006E32D2">
        <w:rPr>
          <w:color w:val="auto"/>
        </w:rPr>
        <w:t xml:space="preserve">potwierdzającego </w:t>
      </w:r>
      <w:r w:rsidRPr="006E32D2">
        <w:rPr>
          <w:color w:val="auto"/>
        </w:rPr>
        <w:t>tożsamoś</w:t>
      </w:r>
      <w:r w:rsidR="00610D67" w:rsidRPr="006E32D2">
        <w:rPr>
          <w:color w:val="auto"/>
        </w:rPr>
        <w:t>ć,</w:t>
      </w:r>
    </w:p>
    <w:p w14:paraId="1D42D79A" w14:textId="77777777" w:rsidR="00610D67" w:rsidRPr="006E32D2" w:rsidRDefault="00694A5B" w:rsidP="007661E8">
      <w:pPr>
        <w:numPr>
          <w:ilvl w:val="1"/>
          <w:numId w:val="10"/>
        </w:numPr>
        <w:spacing w:after="0"/>
        <w:ind w:right="0" w:hanging="422"/>
        <w:rPr>
          <w:color w:val="auto"/>
        </w:rPr>
      </w:pPr>
      <w:r w:rsidRPr="006E32D2">
        <w:rPr>
          <w:color w:val="auto"/>
        </w:rPr>
        <w:t xml:space="preserve">adres zamieszkania, adres do </w:t>
      </w:r>
      <w:r w:rsidR="00610D67" w:rsidRPr="006E32D2">
        <w:rPr>
          <w:color w:val="auto"/>
        </w:rPr>
        <w:t>doręczeń</w:t>
      </w:r>
      <w:r w:rsidRPr="006E32D2">
        <w:rPr>
          <w:color w:val="auto"/>
        </w:rPr>
        <w:t xml:space="preserve">, </w:t>
      </w:r>
    </w:p>
    <w:p w14:paraId="6A44F6B5" w14:textId="2835B8AC" w:rsidR="00DB5448" w:rsidRPr="006E32D2" w:rsidRDefault="00694A5B" w:rsidP="007661E8">
      <w:pPr>
        <w:numPr>
          <w:ilvl w:val="1"/>
          <w:numId w:val="10"/>
        </w:numPr>
        <w:spacing w:after="0"/>
        <w:ind w:right="0" w:hanging="422"/>
        <w:rPr>
          <w:color w:val="auto"/>
        </w:rPr>
      </w:pPr>
      <w:r w:rsidRPr="006E32D2">
        <w:rPr>
          <w:color w:val="auto"/>
        </w:rPr>
        <w:t xml:space="preserve">adres </w:t>
      </w:r>
      <w:r w:rsidR="00610D67" w:rsidRPr="006E32D2">
        <w:rPr>
          <w:color w:val="auto"/>
        </w:rPr>
        <w:t xml:space="preserve">do doręczeń elektronicznych, adres </w:t>
      </w:r>
      <w:r w:rsidRPr="006E32D2">
        <w:rPr>
          <w:color w:val="auto"/>
        </w:rPr>
        <w:t>poczty elektronicznej, numer telefonu bezrobotnego, opiekuna, absolwenta CIS, absolwenta KIS</w:t>
      </w:r>
      <w:r w:rsidR="00610D67" w:rsidRPr="006E32D2">
        <w:rPr>
          <w:color w:val="auto"/>
        </w:rPr>
        <w:t xml:space="preserve"> -</w:t>
      </w:r>
      <w:r w:rsidRPr="006E32D2">
        <w:rPr>
          <w:color w:val="auto"/>
        </w:rPr>
        <w:t xml:space="preserve"> </w:t>
      </w:r>
      <w:r w:rsidR="00610D67" w:rsidRPr="006E32D2">
        <w:rPr>
          <w:color w:val="auto"/>
        </w:rPr>
        <w:t>o ile posiada,</w:t>
      </w:r>
    </w:p>
    <w:p w14:paraId="72B97244" w14:textId="77777777" w:rsidR="00DB5448" w:rsidRPr="006E32D2" w:rsidRDefault="00694A5B" w:rsidP="007661E8">
      <w:pPr>
        <w:numPr>
          <w:ilvl w:val="1"/>
          <w:numId w:val="10"/>
        </w:numPr>
        <w:spacing w:after="0"/>
        <w:ind w:right="0" w:hanging="422"/>
        <w:rPr>
          <w:color w:val="auto"/>
        </w:rPr>
      </w:pPr>
      <w:r w:rsidRPr="006E32D2">
        <w:rPr>
          <w:color w:val="auto"/>
        </w:rPr>
        <w:t xml:space="preserve">informacje o wykształceniu, ukończonych szkoleniach, doświadczeniu zawodowym lub umiejętnościach przydatnych do wykonywania planowanych działalności, </w:t>
      </w:r>
    </w:p>
    <w:p w14:paraId="36AA7C8A" w14:textId="7D93B6C2" w:rsidR="00610D67" w:rsidRPr="006E32D2" w:rsidRDefault="00610D67" w:rsidP="007661E8">
      <w:pPr>
        <w:numPr>
          <w:ilvl w:val="1"/>
          <w:numId w:val="10"/>
        </w:numPr>
        <w:spacing w:after="0"/>
        <w:ind w:right="0" w:hanging="422"/>
        <w:rPr>
          <w:color w:val="auto"/>
        </w:rPr>
      </w:pPr>
      <w:r w:rsidRPr="006E32D2">
        <w:rPr>
          <w:color w:val="auto"/>
        </w:rPr>
        <w:lastRenderedPageBreak/>
        <w:t>informacje o spełnieniu dodatkowych warunkó</w:t>
      </w:r>
      <w:r w:rsidR="008441DF" w:rsidRPr="006E32D2">
        <w:rPr>
          <w:color w:val="auto"/>
        </w:rPr>
        <w:t>w</w:t>
      </w:r>
      <w:r w:rsidRPr="006E32D2">
        <w:rPr>
          <w:color w:val="auto"/>
        </w:rPr>
        <w:t xml:space="preserve"> dotyczących rodzaju planowanej działalności gospodarczej lub kategorii osób ubiegających się </w:t>
      </w:r>
      <w:r w:rsidR="008441DF" w:rsidRPr="006E32D2">
        <w:rPr>
          <w:color w:val="auto"/>
        </w:rPr>
        <w:t>o dofinansowanie, o ile zostaną przez Urząd określone,</w:t>
      </w:r>
    </w:p>
    <w:p w14:paraId="4F6185DA" w14:textId="77777777" w:rsidR="00DB5448" w:rsidRPr="006E32D2" w:rsidRDefault="00694A5B" w:rsidP="007661E8">
      <w:pPr>
        <w:numPr>
          <w:ilvl w:val="1"/>
          <w:numId w:val="10"/>
        </w:numPr>
        <w:spacing w:after="0"/>
        <w:ind w:right="0" w:hanging="422"/>
        <w:rPr>
          <w:color w:val="auto"/>
        </w:rPr>
      </w:pPr>
      <w:r w:rsidRPr="006E32D2">
        <w:rPr>
          <w:color w:val="auto"/>
        </w:rPr>
        <w:t xml:space="preserve">kwotę wnioskowanego dofinansowania, </w:t>
      </w:r>
    </w:p>
    <w:p w14:paraId="6B58CC71" w14:textId="77777777" w:rsidR="00DB5448" w:rsidRPr="006E32D2" w:rsidRDefault="00694A5B" w:rsidP="007661E8">
      <w:pPr>
        <w:numPr>
          <w:ilvl w:val="1"/>
          <w:numId w:val="10"/>
        </w:numPr>
        <w:spacing w:after="0"/>
        <w:ind w:right="0" w:hanging="422"/>
        <w:rPr>
          <w:color w:val="auto"/>
        </w:rPr>
      </w:pPr>
      <w:r w:rsidRPr="006E32D2">
        <w:rPr>
          <w:color w:val="auto"/>
        </w:rPr>
        <w:t xml:space="preserve">symbol i przedmiot planowanej działalności gospodarczej według Polskiej Klasyfikacji </w:t>
      </w:r>
    </w:p>
    <w:p w14:paraId="6E9A6885" w14:textId="77777777" w:rsidR="008441DF" w:rsidRPr="006E32D2" w:rsidRDefault="00694A5B" w:rsidP="007661E8">
      <w:pPr>
        <w:spacing w:after="0"/>
        <w:ind w:left="785" w:right="0" w:firstLine="0"/>
        <w:rPr>
          <w:color w:val="auto"/>
        </w:rPr>
      </w:pPr>
      <w:r w:rsidRPr="006E32D2">
        <w:rPr>
          <w:color w:val="auto"/>
        </w:rPr>
        <w:t>Działalności na poziomie podklasy,</w:t>
      </w:r>
    </w:p>
    <w:p w14:paraId="48A7F97F" w14:textId="4C71189D" w:rsidR="00DB5448" w:rsidRPr="006E32D2" w:rsidRDefault="008441DF" w:rsidP="007661E8">
      <w:pPr>
        <w:pStyle w:val="Akapitzlist"/>
        <w:numPr>
          <w:ilvl w:val="1"/>
          <w:numId w:val="10"/>
        </w:numPr>
        <w:spacing w:after="0"/>
        <w:ind w:right="0"/>
        <w:rPr>
          <w:color w:val="auto"/>
        </w:rPr>
      </w:pPr>
      <w:r w:rsidRPr="006E32D2">
        <w:rPr>
          <w:color w:val="auto"/>
        </w:rPr>
        <w:t>opis planowanej działalności, w tym informacje o niezbędnych uprawnieniach, pozwoleniach, licencjach lub koncesjach,</w:t>
      </w:r>
      <w:r w:rsidR="00694A5B" w:rsidRPr="006E32D2">
        <w:rPr>
          <w:color w:val="auto"/>
        </w:rPr>
        <w:t xml:space="preserve"> </w:t>
      </w:r>
    </w:p>
    <w:p w14:paraId="1E2FF750" w14:textId="2A713D14" w:rsidR="008441DF" w:rsidRPr="006E32D2" w:rsidRDefault="008441DF" w:rsidP="007661E8">
      <w:pPr>
        <w:pStyle w:val="Akapitzlist"/>
        <w:numPr>
          <w:ilvl w:val="1"/>
          <w:numId w:val="10"/>
        </w:numPr>
        <w:spacing w:after="0"/>
        <w:ind w:right="0"/>
        <w:rPr>
          <w:color w:val="auto"/>
        </w:rPr>
      </w:pPr>
      <w:r w:rsidRPr="006E32D2">
        <w:rPr>
          <w:color w:val="auto"/>
        </w:rPr>
        <w:t xml:space="preserve">adres stałego miejsca wykonywania planowanej działalności gospodarczej, </w:t>
      </w:r>
      <w:r w:rsidR="00C853CB" w:rsidRPr="006E32D2">
        <w:rPr>
          <w:color w:val="auto"/>
        </w:rPr>
        <w:br/>
      </w:r>
      <w:r w:rsidRPr="006E32D2">
        <w:rPr>
          <w:color w:val="auto"/>
        </w:rPr>
        <w:t>a w przypadku działalności wykonywanej mobilnie – adres miejsca przechowywania zakupionych w ramach dofinansowania składników majątkowych,</w:t>
      </w:r>
    </w:p>
    <w:p w14:paraId="7288AC89" w14:textId="6A5D9FFA" w:rsidR="008441DF" w:rsidRPr="006E32D2" w:rsidRDefault="008441DF" w:rsidP="007661E8">
      <w:pPr>
        <w:numPr>
          <w:ilvl w:val="1"/>
          <w:numId w:val="10"/>
        </w:numPr>
        <w:spacing w:after="0"/>
        <w:ind w:right="0" w:hanging="422"/>
        <w:rPr>
          <w:color w:val="auto"/>
        </w:rPr>
      </w:pPr>
      <w:r w:rsidRPr="006E32D2">
        <w:rPr>
          <w:color w:val="auto"/>
        </w:rPr>
        <w:t>szacowane przychody i koszty w pierwszym roku prowadzenia działalności miesięcznie wraz z uzasadnieniem przyjętych założeń,</w:t>
      </w:r>
    </w:p>
    <w:p w14:paraId="6F1B4D15" w14:textId="74761ECE" w:rsidR="00DB5448" w:rsidRPr="006E32D2" w:rsidRDefault="00694A5B" w:rsidP="007661E8">
      <w:pPr>
        <w:numPr>
          <w:ilvl w:val="1"/>
          <w:numId w:val="10"/>
        </w:numPr>
        <w:spacing w:after="0"/>
        <w:ind w:right="0" w:hanging="422"/>
        <w:rPr>
          <w:color w:val="auto"/>
        </w:rPr>
      </w:pPr>
      <w:r w:rsidRPr="006E32D2">
        <w:rPr>
          <w:color w:val="auto"/>
        </w:rPr>
        <w:t xml:space="preserve">kalkulację kosztów związanych z podjęciem działalności, źródła ich finansowania oraz wskazanie działań podjętych na rzecz uruchomienia działalności dot. w szczególności pozyskania lokalu, uzyskania niezbędnych pozwoleń oraz odbycia szkoleń, </w:t>
      </w:r>
    </w:p>
    <w:p w14:paraId="05691791" w14:textId="77777777" w:rsidR="00DB5448" w:rsidRPr="006E32D2" w:rsidRDefault="00694A5B" w:rsidP="007661E8">
      <w:pPr>
        <w:numPr>
          <w:ilvl w:val="1"/>
          <w:numId w:val="10"/>
        </w:numPr>
        <w:spacing w:after="0"/>
        <w:ind w:right="0" w:hanging="422"/>
        <w:rPr>
          <w:color w:val="auto"/>
        </w:rPr>
      </w:pPr>
      <w:r w:rsidRPr="006E32D2">
        <w:rPr>
          <w:color w:val="auto"/>
        </w:rPr>
        <w:t xml:space="preserve">szczegółową specyfikację wydatków do poniesienia w ramach dofinansowania, </w:t>
      </w:r>
    </w:p>
    <w:p w14:paraId="1263A376" w14:textId="77777777" w:rsidR="00DB5448" w:rsidRPr="006E32D2" w:rsidRDefault="00694A5B" w:rsidP="007661E8">
      <w:pPr>
        <w:numPr>
          <w:ilvl w:val="1"/>
          <w:numId w:val="10"/>
        </w:numPr>
        <w:spacing w:after="0"/>
        <w:ind w:right="0" w:hanging="422"/>
        <w:rPr>
          <w:color w:val="auto"/>
        </w:rPr>
      </w:pPr>
      <w:r w:rsidRPr="006E32D2">
        <w:rPr>
          <w:color w:val="auto"/>
        </w:rPr>
        <w:t xml:space="preserve">udział środków własnych w planowanym przedsięwzięciu,  </w:t>
      </w:r>
    </w:p>
    <w:p w14:paraId="1382ADE0" w14:textId="6C4A9627" w:rsidR="00DB5448" w:rsidRPr="006E32D2" w:rsidRDefault="00694A5B" w:rsidP="007661E8">
      <w:pPr>
        <w:numPr>
          <w:ilvl w:val="1"/>
          <w:numId w:val="10"/>
        </w:numPr>
        <w:spacing w:after="0"/>
        <w:ind w:right="0" w:hanging="422"/>
        <w:rPr>
          <w:color w:val="auto"/>
        </w:rPr>
      </w:pPr>
      <w:r w:rsidRPr="006E32D2">
        <w:rPr>
          <w:color w:val="auto"/>
        </w:rPr>
        <w:t>proponowaną formę zabezpieczenia zwrotu środków (zależnie od wybranej formy zabezpieczenia Urząd może zażądać dodatkowych informacji niezbędnych do ustanowienia tego zabezpieczenia).</w:t>
      </w:r>
      <w:r w:rsidRPr="006E32D2">
        <w:rPr>
          <w:rFonts w:ascii="Times New Roman" w:eastAsia="Times New Roman" w:hAnsi="Times New Roman" w:cs="Times New Roman"/>
          <w:color w:val="auto"/>
          <w:sz w:val="24"/>
        </w:rPr>
        <w:t xml:space="preserve"> </w:t>
      </w:r>
      <w:r w:rsidRPr="006E32D2">
        <w:rPr>
          <w:color w:val="auto"/>
        </w:rPr>
        <w:t xml:space="preserve">Urząd może odmówić przyjęcia zaproponowanego zabezpieczenia, jeżeli uzna, że wskazane zabezpieczenie nie jest wystarczające do pokrycia zobowiązań, które mogą powstać w związku </w:t>
      </w:r>
      <w:r w:rsidR="005F6CC5" w:rsidRPr="006E32D2">
        <w:rPr>
          <w:color w:val="auto"/>
        </w:rPr>
        <w:br/>
      </w:r>
      <w:r w:rsidRPr="006E32D2">
        <w:rPr>
          <w:color w:val="auto"/>
        </w:rPr>
        <w:t>z nieprawidłową realizacją umowy</w:t>
      </w:r>
      <w:r w:rsidR="00271BBF">
        <w:rPr>
          <w:color w:val="auto"/>
        </w:rPr>
        <w:t>,</w:t>
      </w:r>
    </w:p>
    <w:p w14:paraId="17553335" w14:textId="77777777" w:rsidR="00DB5448" w:rsidRPr="006E32D2" w:rsidRDefault="00694A5B" w:rsidP="007661E8">
      <w:pPr>
        <w:numPr>
          <w:ilvl w:val="1"/>
          <w:numId w:val="10"/>
        </w:numPr>
        <w:spacing w:after="0"/>
        <w:ind w:right="0" w:hanging="422"/>
        <w:rPr>
          <w:color w:val="auto"/>
        </w:rPr>
      </w:pPr>
      <w:r w:rsidRPr="006E32D2">
        <w:rPr>
          <w:color w:val="auto"/>
        </w:rPr>
        <w:t xml:space="preserve">podpis bezrobotnego, opiekuna, absolwenta CIS, absolwenta KIS. </w:t>
      </w:r>
    </w:p>
    <w:p w14:paraId="3A9A4103" w14:textId="77777777" w:rsidR="00DB5448" w:rsidRPr="006E32D2" w:rsidRDefault="00694A5B" w:rsidP="007661E8">
      <w:pPr>
        <w:numPr>
          <w:ilvl w:val="0"/>
          <w:numId w:val="10"/>
        </w:numPr>
        <w:spacing w:after="0"/>
        <w:ind w:right="0" w:hanging="360"/>
        <w:rPr>
          <w:color w:val="auto"/>
        </w:rPr>
      </w:pPr>
      <w:r w:rsidRPr="006E32D2">
        <w:rPr>
          <w:color w:val="auto"/>
        </w:rPr>
        <w:t xml:space="preserve">Do wniosku o przyznanie dofinansowania </w:t>
      </w:r>
      <w:r w:rsidRPr="006E32D2">
        <w:rPr>
          <w:color w:val="auto"/>
          <w:u w:val="single"/>
        </w:rPr>
        <w:t>bezrobotny</w:t>
      </w:r>
      <w:r w:rsidRPr="006E32D2">
        <w:rPr>
          <w:color w:val="auto"/>
        </w:rPr>
        <w:t xml:space="preserve"> dołącza oświadczenie o: </w:t>
      </w:r>
    </w:p>
    <w:p w14:paraId="4ABCD1E0" w14:textId="77777777" w:rsidR="00DB5448" w:rsidRPr="006E32D2" w:rsidRDefault="00694A5B" w:rsidP="007661E8">
      <w:pPr>
        <w:numPr>
          <w:ilvl w:val="1"/>
          <w:numId w:val="10"/>
        </w:numPr>
        <w:spacing w:after="0"/>
        <w:ind w:right="0" w:hanging="422"/>
        <w:rPr>
          <w:color w:val="auto"/>
        </w:rPr>
      </w:pPr>
      <w:r w:rsidRPr="006E32D2">
        <w:rPr>
          <w:color w:val="auto"/>
        </w:rPr>
        <w:t xml:space="preserve">nieskorzystaniu z bezzwrotnych środków publicznych na podjęcie działalności gospodarczej, założenie lub przystąpienie do spółdzielni socjalnej, </w:t>
      </w:r>
    </w:p>
    <w:p w14:paraId="48CC6AA5" w14:textId="77777777" w:rsidR="00DB5448" w:rsidRPr="006E32D2" w:rsidRDefault="00694A5B" w:rsidP="007661E8">
      <w:pPr>
        <w:numPr>
          <w:ilvl w:val="1"/>
          <w:numId w:val="10"/>
        </w:numPr>
        <w:spacing w:after="0"/>
        <w:ind w:right="0" w:hanging="422"/>
        <w:rPr>
          <w:color w:val="auto"/>
        </w:rPr>
      </w:pPr>
      <w:r w:rsidRPr="006E32D2">
        <w:rPr>
          <w:color w:val="auto"/>
        </w:rPr>
        <w:t xml:space="preserve">niewykonywaniu w okresie ostatnich 12 miesięcy bezpośrednio poprzedzających dzień złożenia wniosku działalności gospodarczej na terytorium Rzeczypospolitej Polskiej i niepozostawaniu w okresie zawieszenia wykonywania działalności gospodarczej, </w:t>
      </w:r>
    </w:p>
    <w:p w14:paraId="652427D6" w14:textId="77777777" w:rsidR="00DB5448" w:rsidRPr="006E32D2" w:rsidRDefault="00694A5B" w:rsidP="007661E8">
      <w:pPr>
        <w:numPr>
          <w:ilvl w:val="1"/>
          <w:numId w:val="10"/>
        </w:numPr>
        <w:spacing w:after="0"/>
        <w:ind w:right="0" w:hanging="422"/>
        <w:rPr>
          <w:color w:val="auto"/>
        </w:rPr>
      </w:pPr>
      <w:r w:rsidRPr="006E32D2">
        <w:rPr>
          <w:color w:val="auto"/>
        </w:rPr>
        <w:t xml:space="preserve">niewykonywaniu działalności gospodarczej za granicą i niepozostawaniu w okresie zawieszenia wykonywania tej działalności gospodarczej, </w:t>
      </w:r>
    </w:p>
    <w:p w14:paraId="37192C29" w14:textId="77777777" w:rsidR="00DB5448" w:rsidRPr="006E32D2" w:rsidRDefault="00694A5B" w:rsidP="007661E8">
      <w:pPr>
        <w:numPr>
          <w:ilvl w:val="1"/>
          <w:numId w:val="10"/>
        </w:numPr>
        <w:spacing w:after="0"/>
        <w:ind w:right="0" w:hanging="422"/>
        <w:rPr>
          <w:color w:val="auto"/>
        </w:rPr>
      </w:pPr>
      <w:r w:rsidRPr="006E32D2">
        <w:rPr>
          <w:color w:val="auto"/>
        </w:rPr>
        <w:t xml:space="preserve">wykorzystaniu przyznanych środków zgodnie z przeznaczeniem, </w:t>
      </w:r>
    </w:p>
    <w:p w14:paraId="5BBFFE8E" w14:textId="77777777" w:rsidR="00DB5448" w:rsidRPr="006E32D2" w:rsidRDefault="00694A5B" w:rsidP="007661E8">
      <w:pPr>
        <w:numPr>
          <w:ilvl w:val="1"/>
          <w:numId w:val="10"/>
        </w:numPr>
        <w:spacing w:after="0"/>
        <w:ind w:right="0" w:hanging="422"/>
        <w:rPr>
          <w:color w:val="auto"/>
        </w:rPr>
      </w:pPr>
      <w:r w:rsidRPr="006E32D2">
        <w:rPr>
          <w:color w:val="auto"/>
        </w:rPr>
        <w:t xml:space="preserve">niepodejmowaniu zatrudnienia w okresie 12 miesięcy prowadzenia działalności gospodarczej, </w:t>
      </w:r>
    </w:p>
    <w:p w14:paraId="6F95695F" w14:textId="712A5BE8" w:rsidR="00DB5448" w:rsidRPr="006E32D2" w:rsidRDefault="00694A5B" w:rsidP="007661E8">
      <w:pPr>
        <w:numPr>
          <w:ilvl w:val="1"/>
          <w:numId w:val="10"/>
        </w:numPr>
        <w:spacing w:after="0"/>
        <w:ind w:right="0" w:hanging="422"/>
        <w:rPr>
          <w:color w:val="auto"/>
        </w:rPr>
      </w:pPr>
      <w:r w:rsidRPr="006E32D2">
        <w:rPr>
          <w:color w:val="auto"/>
        </w:rPr>
        <w:t xml:space="preserve">fakcie, że w okresie ostatnich 2 lat nie był prawomocnie skazany za przestępstwo składania fałszywych zeznań lub oświadczeń, przestępstwo przeciwko wiarygodności </w:t>
      </w:r>
      <w:r w:rsidRPr="006E32D2">
        <w:rPr>
          <w:color w:val="auto"/>
        </w:rPr>
        <w:lastRenderedPageBreak/>
        <w:t xml:space="preserve">dokumentów lub przeciwko obrotowi gospodarczemu i interesom majątkowym </w:t>
      </w:r>
      <w:r w:rsidR="005F6CC5" w:rsidRPr="006E32D2">
        <w:rPr>
          <w:color w:val="auto"/>
        </w:rPr>
        <w:br/>
      </w:r>
      <w:r w:rsidRPr="006E32D2">
        <w:rPr>
          <w:color w:val="auto"/>
        </w:rPr>
        <w:t>w obrocie cywilnoprawnym,</w:t>
      </w:r>
      <w:r w:rsidRPr="006E32D2">
        <w:rPr>
          <w:rFonts w:ascii="Times New Roman" w:eastAsia="Times New Roman" w:hAnsi="Times New Roman" w:cs="Times New Roman"/>
          <w:color w:val="auto"/>
          <w:sz w:val="24"/>
        </w:rPr>
        <w:t xml:space="preserve"> </w:t>
      </w:r>
      <w:r w:rsidRPr="006E32D2">
        <w:rPr>
          <w:color w:val="auto"/>
        </w:rPr>
        <w:t xml:space="preserve">na podstawie ustawy z dnia 6 czerwca 1997 r. – Kodeks karny, za przestępstwo skarbowe na podstawie ustawy z dnia 10 września 1999 r. </w:t>
      </w:r>
      <w:r w:rsidR="00B372E6" w:rsidRPr="006E32D2">
        <w:rPr>
          <w:color w:val="auto"/>
        </w:rPr>
        <w:br/>
      </w:r>
      <w:r w:rsidRPr="006E32D2">
        <w:rPr>
          <w:color w:val="auto"/>
        </w:rPr>
        <w:t>– Kodeks karny skarbowy lub za odpowiedni czyn zabroniony określony w przepisach prawa obcego</w:t>
      </w:r>
      <w:r w:rsidR="006E0946" w:rsidRPr="006E32D2">
        <w:rPr>
          <w:color w:val="auto"/>
        </w:rPr>
        <w:t>,</w:t>
      </w:r>
    </w:p>
    <w:p w14:paraId="3DF7FB9D" w14:textId="49D59A1F" w:rsidR="00DB5448" w:rsidRPr="006E32D2" w:rsidRDefault="00694A5B" w:rsidP="007661E8">
      <w:pPr>
        <w:numPr>
          <w:ilvl w:val="1"/>
          <w:numId w:val="10"/>
        </w:numPr>
        <w:spacing w:after="0"/>
        <w:ind w:left="840" w:right="0" w:hanging="420"/>
        <w:rPr>
          <w:color w:val="auto"/>
        </w:rPr>
      </w:pPr>
      <w:r w:rsidRPr="006E32D2">
        <w:rPr>
          <w:color w:val="auto"/>
        </w:rPr>
        <w:t>zobowiązaniu się do wykonywania działalności gospodarczej przez okres co najmniej</w:t>
      </w:r>
      <w:r w:rsidR="005F6CC5" w:rsidRPr="006E32D2">
        <w:rPr>
          <w:color w:val="auto"/>
        </w:rPr>
        <w:t xml:space="preserve"> 12 </w:t>
      </w:r>
      <w:r w:rsidRPr="006E32D2">
        <w:rPr>
          <w:color w:val="auto"/>
        </w:rPr>
        <w:t xml:space="preserve">miesięcy oraz niezawieszaniu jej wykonywania łącznie na okres dłuższy niż </w:t>
      </w:r>
      <w:r w:rsidR="005F6CC5" w:rsidRPr="006E32D2">
        <w:rPr>
          <w:color w:val="auto"/>
        </w:rPr>
        <w:br/>
      </w:r>
      <w:r w:rsidRPr="006E32D2">
        <w:rPr>
          <w:color w:val="auto"/>
        </w:rPr>
        <w:t xml:space="preserve">6 m-cy, </w:t>
      </w:r>
    </w:p>
    <w:p w14:paraId="6D7C8E00" w14:textId="77777777" w:rsidR="00DB5448" w:rsidRPr="006E32D2" w:rsidRDefault="00694A5B" w:rsidP="007661E8">
      <w:pPr>
        <w:numPr>
          <w:ilvl w:val="1"/>
          <w:numId w:val="10"/>
        </w:numPr>
        <w:spacing w:after="0"/>
        <w:ind w:right="0" w:hanging="422"/>
        <w:rPr>
          <w:color w:val="auto"/>
        </w:rPr>
      </w:pPr>
      <w:r w:rsidRPr="006E32D2">
        <w:rPr>
          <w:color w:val="auto"/>
        </w:rPr>
        <w:t xml:space="preserve">niezłożeniu wniosku o dofinansowanie podjęcia działalności gospodarczej lub wniosku o środki na założenie lub przystąpienie do spółdzielni socjalnej do innego starosty, </w:t>
      </w:r>
    </w:p>
    <w:p w14:paraId="5E607947" w14:textId="77777777" w:rsidR="00DB5448" w:rsidRPr="006E32D2" w:rsidRDefault="00694A5B" w:rsidP="007661E8">
      <w:pPr>
        <w:numPr>
          <w:ilvl w:val="1"/>
          <w:numId w:val="10"/>
        </w:numPr>
        <w:spacing w:after="0"/>
        <w:ind w:right="0" w:hanging="422"/>
        <w:rPr>
          <w:color w:val="auto"/>
        </w:rPr>
      </w:pPr>
      <w:r w:rsidRPr="006E32D2">
        <w:rPr>
          <w:color w:val="auto"/>
        </w:rPr>
        <w:t xml:space="preserve">nieskorzystaniu z umorzenia pożyczki, o której mowa w art. 187 ustawy o rynku pracy i służbach zatrudnienia, </w:t>
      </w:r>
    </w:p>
    <w:p w14:paraId="36198C8F" w14:textId="77777777" w:rsidR="00DB5448" w:rsidRPr="006E32D2" w:rsidRDefault="00694A5B" w:rsidP="007661E8">
      <w:pPr>
        <w:numPr>
          <w:ilvl w:val="1"/>
          <w:numId w:val="10"/>
        </w:numPr>
        <w:spacing w:after="0"/>
        <w:ind w:right="0" w:hanging="422"/>
        <w:rPr>
          <w:color w:val="auto"/>
        </w:rPr>
      </w:pPr>
      <w:r w:rsidRPr="006E32D2">
        <w:rPr>
          <w:color w:val="auto"/>
        </w:rPr>
        <w:t xml:space="preserve">nieprzerwaniu z własnej winy realizacji formy pomocy określonej w ustawie o rynku pracy i służbach zatrudnienia w okresie ostatnich 12 miesięcy. </w:t>
      </w:r>
    </w:p>
    <w:p w14:paraId="0D3215C8" w14:textId="77777777" w:rsidR="00DB5448" w:rsidRPr="006E32D2" w:rsidRDefault="00694A5B" w:rsidP="007661E8">
      <w:pPr>
        <w:numPr>
          <w:ilvl w:val="0"/>
          <w:numId w:val="10"/>
        </w:numPr>
        <w:spacing w:after="0"/>
        <w:ind w:right="0" w:hanging="360"/>
        <w:rPr>
          <w:color w:val="auto"/>
        </w:rPr>
      </w:pPr>
      <w:r w:rsidRPr="006E32D2">
        <w:rPr>
          <w:color w:val="auto"/>
        </w:rPr>
        <w:t xml:space="preserve">Do wniosku o przyznanie dofinansowania </w:t>
      </w:r>
      <w:r w:rsidRPr="006E32D2">
        <w:rPr>
          <w:color w:val="auto"/>
          <w:u w:val="single"/>
        </w:rPr>
        <w:t>opiekun dołącza</w:t>
      </w:r>
      <w:r w:rsidRPr="006E32D2">
        <w:rPr>
          <w:color w:val="auto"/>
        </w:rPr>
        <w:t xml:space="preserve"> oświadczenie o: </w:t>
      </w:r>
    </w:p>
    <w:p w14:paraId="557A463D" w14:textId="77777777" w:rsidR="00DB5448" w:rsidRPr="006E32D2" w:rsidRDefault="00694A5B" w:rsidP="007661E8">
      <w:pPr>
        <w:numPr>
          <w:ilvl w:val="1"/>
          <w:numId w:val="10"/>
        </w:numPr>
        <w:spacing w:after="0"/>
        <w:ind w:right="0" w:hanging="422"/>
        <w:rPr>
          <w:color w:val="auto"/>
        </w:rPr>
      </w:pPr>
      <w:r w:rsidRPr="006E32D2">
        <w:rPr>
          <w:color w:val="auto"/>
        </w:rPr>
        <w:t xml:space="preserve">nieskorzystaniu z bezzwrotnych środków publicznych na podjęcie działalności gospodarczej, założenie lub przystąpienie do spółdzielni socjalnej, </w:t>
      </w:r>
    </w:p>
    <w:p w14:paraId="4EE56EEC" w14:textId="77777777" w:rsidR="00DB5448" w:rsidRPr="006E32D2" w:rsidRDefault="00694A5B" w:rsidP="007661E8">
      <w:pPr>
        <w:numPr>
          <w:ilvl w:val="1"/>
          <w:numId w:val="10"/>
        </w:numPr>
        <w:spacing w:after="0"/>
        <w:ind w:right="0" w:hanging="422"/>
        <w:rPr>
          <w:color w:val="auto"/>
        </w:rPr>
      </w:pPr>
      <w:r w:rsidRPr="006E32D2">
        <w:rPr>
          <w:color w:val="auto"/>
        </w:rPr>
        <w:t xml:space="preserve">niewykonywaniu działalności gospodarczej i niepozostawaniu w okresie zawieszenia wykonywania działalności gospodarczej, </w:t>
      </w:r>
    </w:p>
    <w:p w14:paraId="52DD28A1" w14:textId="77777777" w:rsidR="00DB5448" w:rsidRPr="006E32D2" w:rsidRDefault="00694A5B" w:rsidP="007661E8">
      <w:pPr>
        <w:numPr>
          <w:ilvl w:val="1"/>
          <w:numId w:val="10"/>
        </w:numPr>
        <w:spacing w:after="0"/>
        <w:ind w:right="0" w:hanging="422"/>
        <w:rPr>
          <w:color w:val="auto"/>
        </w:rPr>
      </w:pPr>
      <w:r w:rsidRPr="006E32D2">
        <w:rPr>
          <w:color w:val="auto"/>
        </w:rPr>
        <w:t xml:space="preserve">wykorzystaniu przyznanych środków zgodnie z przeznaczeniem, </w:t>
      </w:r>
    </w:p>
    <w:p w14:paraId="096C7A9D" w14:textId="77777777" w:rsidR="00DB5448" w:rsidRPr="006E32D2" w:rsidRDefault="00694A5B" w:rsidP="007661E8">
      <w:pPr>
        <w:numPr>
          <w:ilvl w:val="1"/>
          <w:numId w:val="10"/>
        </w:numPr>
        <w:spacing w:after="0"/>
        <w:ind w:right="0" w:hanging="422"/>
        <w:rPr>
          <w:color w:val="auto"/>
        </w:rPr>
      </w:pPr>
      <w:r w:rsidRPr="006E32D2">
        <w:rPr>
          <w:color w:val="auto"/>
        </w:rPr>
        <w:t xml:space="preserve">niepodejmowaniu zatrudnienia w okresie 12 miesięcy prowadzenia działalności gospodarczej, </w:t>
      </w:r>
    </w:p>
    <w:p w14:paraId="21A88F83" w14:textId="2B5F4102" w:rsidR="00DB5448" w:rsidRPr="006E32D2" w:rsidRDefault="00694A5B" w:rsidP="007661E8">
      <w:pPr>
        <w:numPr>
          <w:ilvl w:val="1"/>
          <w:numId w:val="10"/>
        </w:numPr>
        <w:spacing w:after="0"/>
        <w:ind w:right="0" w:hanging="422"/>
        <w:rPr>
          <w:color w:val="auto"/>
        </w:rPr>
      </w:pPr>
      <w:r w:rsidRPr="006E32D2">
        <w:rPr>
          <w:color w:val="auto"/>
        </w:rPr>
        <w:t xml:space="preserve">fakcie, że w okresie ostatnich 2 lat nie był prawomocnie skazany za przestępstwo składania fałszywych zeznań lub oświadczeń, przestępstwo przeciwko wiarygodności dokumentów lub przeciwko obrotowi gospodarczemu i interesom majątkowym </w:t>
      </w:r>
      <w:r w:rsidR="005F6CC5" w:rsidRPr="006E32D2">
        <w:rPr>
          <w:color w:val="auto"/>
        </w:rPr>
        <w:br/>
      </w:r>
      <w:r w:rsidRPr="006E32D2">
        <w:rPr>
          <w:color w:val="auto"/>
        </w:rPr>
        <w:t>w obrocie cywilnoprawnym,</w:t>
      </w:r>
      <w:r w:rsidRPr="006E32D2">
        <w:rPr>
          <w:rFonts w:ascii="Times New Roman" w:eastAsia="Times New Roman" w:hAnsi="Times New Roman" w:cs="Times New Roman"/>
          <w:color w:val="auto"/>
          <w:sz w:val="24"/>
        </w:rPr>
        <w:t xml:space="preserve"> </w:t>
      </w:r>
      <w:r w:rsidRPr="006E32D2">
        <w:rPr>
          <w:color w:val="auto"/>
        </w:rPr>
        <w:t xml:space="preserve">na podstawie ustawy z dnia 6 czerwca 1997 r. – Kodeks karny, za przestępstwo skarbowe na podstawie ustawy z dnia 10 września 1999 r. </w:t>
      </w:r>
      <w:r w:rsidR="00B372E6" w:rsidRPr="006E32D2">
        <w:rPr>
          <w:color w:val="auto"/>
        </w:rPr>
        <w:br/>
      </w:r>
      <w:r w:rsidRPr="006E32D2">
        <w:rPr>
          <w:color w:val="auto"/>
        </w:rPr>
        <w:t xml:space="preserve">– Kodeks karny skarbowy lub za odpowiedni czyn zabroniony określony w przepisach prawa obcego, </w:t>
      </w:r>
    </w:p>
    <w:p w14:paraId="52A5225B" w14:textId="38CFA4EE" w:rsidR="00DB5448" w:rsidRPr="006E32D2" w:rsidRDefault="00694A5B" w:rsidP="007661E8">
      <w:pPr>
        <w:numPr>
          <w:ilvl w:val="1"/>
          <w:numId w:val="10"/>
        </w:numPr>
        <w:spacing w:after="0"/>
        <w:ind w:left="840" w:right="0" w:hanging="420"/>
        <w:rPr>
          <w:color w:val="auto"/>
        </w:rPr>
      </w:pPr>
      <w:r w:rsidRPr="006E32D2">
        <w:rPr>
          <w:color w:val="auto"/>
        </w:rPr>
        <w:t>zobowiązaniu się do wykonywania działalności gospodarczej przez okres co najmniej</w:t>
      </w:r>
      <w:r w:rsidR="005F6CC5" w:rsidRPr="006E32D2">
        <w:rPr>
          <w:color w:val="auto"/>
        </w:rPr>
        <w:t xml:space="preserve"> 12 </w:t>
      </w:r>
      <w:r w:rsidRPr="006E32D2">
        <w:rPr>
          <w:color w:val="auto"/>
        </w:rPr>
        <w:t xml:space="preserve">miesięcy oraz niezawieszaniu jej wykonywania łącznie na okres dłuższy niż </w:t>
      </w:r>
      <w:r w:rsidR="00C853CB" w:rsidRPr="006E32D2">
        <w:rPr>
          <w:color w:val="auto"/>
        </w:rPr>
        <w:br/>
      </w:r>
      <w:r w:rsidRPr="006E32D2">
        <w:rPr>
          <w:color w:val="auto"/>
        </w:rPr>
        <w:t xml:space="preserve">6 m-cy, </w:t>
      </w:r>
    </w:p>
    <w:p w14:paraId="2423DA45" w14:textId="77777777" w:rsidR="00DB5448" w:rsidRPr="006E32D2" w:rsidRDefault="00694A5B" w:rsidP="007661E8">
      <w:pPr>
        <w:numPr>
          <w:ilvl w:val="1"/>
          <w:numId w:val="10"/>
        </w:numPr>
        <w:spacing w:after="0"/>
        <w:ind w:left="840" w:right="0" w:hanging="420"/>
        <w:rPr>
          <w:color w:val="auto"/>
        </w:rPr>
      </w:pPr>
      <w:r w:rsidRPr="006E32D2">
        <w:rPr>
          <w:color w:val="auto"/>
        </w:rPr>
        <w:t xml:space="preserve">niezłożeniu wniosku o dofinansowanie podjęcia działalności gospodarczej lub wniosku o środki na założenie lub przystąpienie do spółdzielni socjalnej do innego starosty, </w:t>
      </w:r>
    </w:p>
    <w:p w14:paraId="0E796169" w14:textId="77777777" w:rsidR="00DB5448" w:rsidRPr="006E32D2" w:rsidRDefault="00694A5B" w:rsidP="007661E8">
      <w:pPr>
        <w:numPr>
          <w:ilvl w:val="1"/>
          <w:numId w:val="10"/>
        </w:numPr>
        <w:spacing w:after="0"/>
        <w:ind w:right="0" w:hanging="422"/>
        <w:rPr>
          <w:color w:val="auto"/>
        </w:rPr>
      </w:pPr>
      <w:r w:rsidRPr="006E32D2">
        <w:rPr>
          <w:color w:val="auto"/>
        </w:rPr>
        <w:t xml:space="preserve">nieskorzystaniu z umorzenia pożyczki, o której mowa w art. 187 ustawy o rynku pracy i służbach zatrudnienia, </w:t>
      </w:r>
    </w:p>
    <w:p w14:paraId="619AB28A" w14:textId="77777777" w:rsidR="00DB5448" w:rsidRDefault="00694A5B" w:rsidP="007661E8">
      <w:pPr>
        <w:numPr>
          <w:ilvl w:val="1"/>
          <w:numId w:val="10"/>
        </w:numPr>
        <w:spacing w:after="0"/>
        <w:ind w:right="0" w:hanging="422"/>
        <w:rPr>
          <w:color w:val="auto"/>
        </w:rPr>
      </w:pPr>
      <w:r w:rsidRPr="006E32D2">
        <w:rPr>
          <w:color w:val="auto"/>
        </w:rPr>
        <w:t xml:space="preserve">nieprzerwaniu z własnej winy realizacji formy pomocy określonej w ustawie o rynku pracy i służbach zatrudnienia w okresie ostatnich 12 miesięcy. </w:t>
      </w:r>
    </w:p>
    <w:p w14:paraId="26DB4A8F" w14:textId="77777777" w:rsidR="00A847E3" w:rsidRPr="006E32D2" w:rsidRDefault="00A847E3" w:rsidP="00A847E3">
      <w:pPr>
        <w:spacing w:after="0"/>
        <w:ind w:right="0"/>
        <w:rPr>
          <w:color w:val="auto"/>
        </w:rPr>
      </w:pPr>
    </w:p>
    <w:p w14:paraId="06C03738" w14:textId="77777777" w:rsidR="00DB5448" w:rsidRPr="006E32D2" w:rsidRDefault="00694A5B" w:rsidP="007661E8">
      <w:pPr>
        <w:numPr>
          <w:ilvl w:val="0"/>
          <w:numId w:val="10"/>
        </w:numPr>
        <w:spacing w:after="0"/>
        <w:ind w:right="0" w:hanging="360"/>
        <w:rPr>
          <w:color w:val="auto"/>
        </w:rPr>
      </w:pPr>
      <w:r w:rsidRPr="006E32D2">
        <w:rPr>
          <w:color w:val="auto"/>
        </w:rPr>
        <w:lastRenderedPageBreak/>
        <w:t xml:space="preserve">Do wniosku o przyznanie dofinansowania </w:t>
      </w:r>
      <w:r w:rsidRPr="006E32D2">
        <w:rPr>
          <w:color w:val="auto"/>
          <w:u w:val="single"/>
        </w:rPr>
        <w:t>absolwent CIS lub KIS</w:t>
      </w:r>
      <w:r w:rsidRPr="006E32D2">
        <w:rPr>
          <w:color w:val="auto"/>
        </w:rPr>
        <w:t xml:space="preserve"> dołącza oświadczenie o: </w:t>
      </w:r>
    </w:p>
    <w:p w14:paraId="17132614" w14:textId="77777777" w:rsidR="00DB5448" w:rsidRPr="006E32D2" w:rsidRDefault="00694A5B" w:rsidP="007661E8">
      <w:pPr>
        <w:numPr>
          <w:ilvl w:val="1"/>
          <w:numId w:val="10"/>
        </w:numPr>
        <w:spacing w:after="0"/>
        <w:ind w:right="0" w:hanging="422"/>
        <w:rPr>
          <w:color w:val="auto"/>
        </w:rPr>
      </w:pPr>
      <w:r w:rsidRPr="006E32D2">
        <w:rPr>
          <w:color w:val="auto"/>
        </w:rPr>
        <w:t xml:space="preserve">nieskorzystaniu z bezzwrotnych środków publicznych na podjęcie działalności gospodarczej, założenie lub przystąpienie do spółdzielni socjalnej, </w:t>
      </w:r>
    </w:p>
    <w:p w14:paraId="54A892B9" w14:textId="77777777" w:rsidR="00DB5448" w:rsidRPr="006E32D2" w:rsidRDefault="00694A5B" w:rsidP="007661E8">
      <w:pPr>
        <w:numPr>
          <w:ilvl w:val="1"/>
          <w:numId w:val="10"/>
        </w:numPr>
        <w:spacing w:after="0"/>
        <w:ind w:right="0" w:hanging="422"/>
        <w:rPr>
          <w:color w:val="auto"/>
        </w:rPr>
      </w:pPr>
      <w:r w:rsidRPr="006E32D2">
        <w:rPr>
          <w:color w:val="auto"/>
        </w:rPr>
        <w:t xml:space="preserve">niewykonywaniu w okresie ostatnich 12 miesięcy bezpośrednio poprzedzających dzień złożenia wniosku działalności gospodarczej na terytorium Rzeczypospolitej Polskiej i niepozostawaniu w okresie zawieszenia wykonywania działalności gospodarczej, </w:t>
      </w:r>
    </w:p>
    <w:p w14:paraId="6211ABA8" w14:textId="77777777" w:rsidR="00DB5448" w:rsidRPr="006E32D2" w:rsidRDefault="00694A5B" w:rsidP="007661E8">
      <w:pPr>
        <w:numPr>
          <w:ilvl w:val="1"/>
          <w:numId w:val="10"/>
        </w:numPr>
        <w:spacing w:after="0"/>
        <w:ind w:right="0" w:hanging="422"/>
        <w:rPr>
          <w:color w:val="auto"/>
        </w:rPr>
      </w:pPr>
      <w:r w:rsidRPr="006E32D2">
        <w:rPr>
          <w:color w:val="auto"/>
        </w:rPr>
        <w:t xml:space="preserve">niewykonywaniu działalności gospodarczej za granicą i niepozostawaniu w okresie zawieszenia wykonywania tej działalności gospodarczej, </w:t>
      </w:r>
    </w:p>
    <w:p w14:paraId="5AF32DD0" w14:textId="77777777" w:rsidR="00DB5448" w:rsidRPr="006E32D2" w:rsidRDefault="00694A5B" w:rsidP="007661E8">
      <w:pPr>
        <w:numPr>
          <w:ilvl w:val="1"/>
          <w:numId w:val="10"/>
        </w:numPr>
        <w:spacing w:after="0"/>
        <w:ind w:right="0" w:hanging="422"/>
        <w:rPr>
          <w:color w:val="auto"/>
        </w:rPr>
      </w:pPr>
      <w:r w:rsidRPr="006E32D2">
        <w:rPr>
          <w:color w:val="auto"/>
        </w:rPr>
        <w:t xml:space="preserve">wykorzystaniu przyznanych środków zgodnie z przeznaczeniem, </w:t>
      </w:r>
    </w:p>
    <w:p w14:paraId="3E315FFA" w14:textId="77777777" w:rsidR="00DB5448" w:rsidRPr="006E32D2" w:rsidRDefault="00694A5B" w:rsidP="007661E8">
      <w:pPr>
        <w:numPr>
          <w:ilvl w:val="1"/>
          <w:numId w:val="10"/>
        </w:numPr>
        <w:spacing w:after="0"/>
        <w:ind w:right="0" w:hanging="422"/>
        <w:rPr>
          <w:color w:val="auto"/>
        </w:rPr>
      </w:pPr>
      <w:r w:rsidRPr="006E32D2">
        <w:rPr>
          <w:color w:val="auto"/>
        </w:rPr>
        <w:t xml:space="preserve">niepodejmowaniu zatrudnienia w okresie 12 miesięcy prowadzenia działalności gospodarczej, </w:t>
      </w:r>
    </w:p>
    <w:p w14:paraId="073BC461" w14:textId="1AA319C5" w:rsidR="00DB5448" w:rsidRPr="006E32D2" w:rsidRDefault="00694A5B" w:rsidP="007661E8">
      <w:pPr>
        <w:numPr>
          <w:ilvl w:val="1"/>
          <w:numId w:val="10"/>
        </w:numPr>
        <w:spacing w:after="0"/>
        <w:ind w:right="0" w:hanging="422"/>
        <w:rPr>
          <w:color w:val="auto"/>
        </w:rPr>
      </w:pPr>
      <w:r w:rsidRPr="006E32D2">
        <w:rPr>
          <w:color w:val="auto"/>
        </w:rPr>
        <w:t xml:space="preserve">fakcie, że w okresie ostatnich 2 lat nie był prawomocnie skazany za przestępstwo składania fałszywych zeznań lub oświadczeń, przestępstwo przeciwko wiarygodności dokumentów lub przeciwko obrotowi gospodarczemu i interesom majątkowym </w:t>
      </w:r>
      <w:r w:rsidR="005F6CC5" w:rsidRPr="006E32D2">
        <w:rPr>
          <w:color w:val="auto"/>
        </w:rPr>
        <w:br/>
      </w:r>
      <w:r w:rsidRPr="006E32D2">
        <w:rPr>
          <w:color w:val="auto"/>
        </w:rPr>
        <w:t>w obrocie cywilnoprawnym,</w:t>
      </w:r>
      <w:r w:rsidRPr="006E32D2">
        <w:rPr>
          <w:rFonts w:ascii="Times New Roman" w:eastAsia="Times New Roman" w:hAnsi="Times New Roman" w:cs="Times New Roman"/>
          <w:color w:val="auto"/>
          <w:sz w:val="24"/>
        </w:rPr>
        <w:t xml:space="preserve"> </w:t>
      </w:r>
      <w:r w:rsidRPr="006E32D2">
        <w:rPr>
          <w:color w:val="auto"/>
        </w:rPr>
        <w:t>na podstawie ustawy z dnia 6 czerwca 1997 r. – Kodeks karny, za przestępstwo skarbowe na podstawie ustawy z dnia 10 września 1999 r. – Kodeks karny skarbowy lub za odpowiedni czyn zabroniony określony w przepisach prawa obcego</w:t>
      </w:r>
      <w:r w:rsidR="00B372E6" w:rsidRPr="006E32D2">
        <w:rPr>
          <w:color w:val="auto"/>
        </w:rPr>
        <w:t>,</w:t>
      </w:r>
    </w:p>
    <w:p w14:paraId="070C1FE0" w14:textId="377925B7" w:rsidR="00DB5448" w:rsidRPr="006E32D2" w:rsidRDefault="00694A5B" w:rsidP="007661E8">
      <w:pPr>
        <w:numPr>
          <w:ilvl w:val="1"/>
          <w:numId w:val="10"/>
        </w:numPr>
        <w:spacing w:after="0"/>
        <w:ind w:left="840" w:right="0" w:hanging="420"/>
        <w:rPr>
          <w:color w:val="auto"/>
        </w:rPr>
      </w:pPr>
      <w:r w:rsidRPr="006E32D2">
        <w:rPr>
          <w:color w:val="auto"/>
        </w:rPr>
        <w:t>zobowiązaniu się do wykonywania działalności gospodarczej przez okres co najmniej</w:t>
      </w:r>
      <w:r w:rsidR="005F6CC5" w:rsidRPr="006E32D2">
        <w:rPr>
          <w:color w:val="auto"/>
        </w:rPr>
        <w:t xml:space="preserve"> 12 </w:t>
      </w:r>
      <w:r w:rsidRPr="006E32D2">
        <w:rPr>
          <w:color w:val="auto"/>
        </w:rPr>
        <w:t xml:space="preserve">miesięcy oraz niezawieszaniu jej wykonywania łącznie na okres dłuższy niż </w:t>
      </w:r>
      <w:r w:rsidR="005F6CC5" w:rsidRPr="006E32D2">
        <w:rPr>
          <w:color w:val="auto"/>
        </w:rPr>
        <w:br/>
      </w:r>
      <w:r w:rsidRPr="006E32D2">
        <w:rPr>
          <w:color w:val="auto"/>
        </w:rPr>
        <w:t xml:space="preserve">6 m-cy, </w:t>
      </w:r>
    </w:p>
    <w:p w14:paraId="772F7C89" w14:textId="77777777" w:rsidR="00DB5448" w:rsidRPr="006E32D2" w:rsidRDefault="00694A5B" w:rsidP="007661E8">
      <w:pPr>
        <w:numPr>
          <w:ilvl w:val="1"/>
          <w:numId w:val="10"/>
        </w:numPr>
        <w:spacing w:after="0"/>
        <w:ind w:right="0" w:hanging="422"/>
        <w:rPr>
          <w:color w:val="auto"/>
        </w:rPr>
      </w:pPr>
      <w:r w:rsidRPr="006E32D2">
        <w:rPr>
          <w:color w:val="auto"/>
        </w:rPr>
        <w:t xml:space="preserve">niezłożeniu wniosku o dofinansowanie podjęcia działalności gospodarczej lub wniosku o środki na założenie lub przystąpienie do spółdzielni socjalnej do innego starosty, </w:t>
      </w:r>
    </w:p>
    <w:p w14:paraId="73C97B64" w14:textId="77777777" w:rsidR="00DB5448" w:rsidRPr="006E32D2" w:rsidRDefault="00694A5B" w:rsidP="007661E8">
      <w:pPr>
        <w:numPr>
          <w:ilvl w:val="1"/>
          <w:numId w:val="10"/>
        </w:numPr>
        <w:spacing w:after="0"/>
        <w:ind w:right="0" w:hanging="422"/>
        <w:rPr>
          <w:color w:val="auto"/>
        </w:rPr>
      </w:pPr>
      <w:r w:rsidRPr="006E32D2">
        <w:rPr>
          <w:color w:val="auto"/>
        </w:rPr>
        <w:t xml:space="preserve">nieskorzystaniu z umorzenia pożyczki, o której mowa w art. 187 ustawy o rynku pracy i służbach zatrudnienia. </w:t>
      </w:r>
    </w:p>
    <w:p w14:paraId="138FB3A0" w14:textId="10F71E73" w:rsidR="00DB5448" w:rsidRPr="006E32D2" w:rsidRDefault="00694A5B" w:rsidP="007661E8">
      <w:pPr>
        <w:numPr>
          <w:ilvl w:val="0"/>
          <w:numId w:val="10"/>
        </w:numPr>
        <w:spacing w:after="0"/>
        <w:ind w:right="0" w:hanging="360"/>
        <w:rPr>
          <w:color w:val="auto"/>
        </w:rPr>
      </w:pPr>
      <w:r w:rsidRPr="006E32D2">
        <w:rPr>
          <w:color w:val="auto"/>
        </w:rPr>
        <w:t xml:space="preserve">Do wniosku o przyznanie dofinansowania bezrobotny, opiekun, absolwent CIS, absolwent KIS dołącza oświadczenia i informację o otrzymanej pomocy </w:t>
      </w:r>
      <w:r w:rsidR="00B53E36" w:rsidRPr="006E32D2">
        <w:rPr>
          <w:color w:val="auto"/>
        </w:rPr>
        <w:t xml:space="preserve">de minimis w rolnictwie </w:t>
      </w:r>
      <w:r w:rsidR="00C853CB" w:rsidRPr="006E32D2">
        <w:rPr>
          <w:color w:val="auto"/>
        </w:rPr>
        <w:br/>
      </w:r>
      <w:r w:rsidR="00B53E36" w:rsidRPr="006E32D2">
        <w:rPr>
          <w:color w:val="auto"/>
        </w:rPr>
        <w:t xml:space="preserve">i rybołówstwie </w:t>
      </w:r>
      <w:r w:rsidRPr="006E32D2">
        <w:rPr>
          <w:color w:val="auto"/>
        </w:rPr>
        <w:t>i</w:t>
      </w:r>
      <w:r w:rsidR="00B53E36" w:rsidRPr="006E32D2">
        <w:rPr>
          <w:color w:val="auto"/>
        </w:rPr>
        <w:t xml:space="preserve"> </w:t>
      </w:r>
      <w:r w:rsidRPr="006E32D2">
        <w:rPr>
          <w:color w:val="auto"/>
        </w:rPr>
        <w:t xml:space="preserve">pomocy de minimis: </w:t>
      </w:r>
    </w:p>
    <w:p w14:paraId="0AEAC430" w14:textId="4B9463E1" w:rsidR="00DB5448" w:rsidRPr="006E32D2" w:rsidRDefault="00694A5B" w:rsidP="007661E8">
      <w:pPr>
        <w:numPr>
          <w:ilvl w:val="1"/>
          <w:numId w:val="10"/>
        </w:numPr>
        <w:spacing w:after="0"/>
        <w:ind w:right="0" w:hanging="422"/>
        <w:rPr>
          <w:color w:val="auto"/>
        </w:rPr>
      </w:pPr>
      <w:r w:rsidRPr="006E32D2">
        <w:rPr>
          <w:color w:val="auto"/>
        </w:rPr>
        <w:t xml:space="preserve">oświadczenie o pomocy </w:t>
      </w:r>
      <w:r w:rsidR="00B53E36" w:rsidRPr="006E32D2">
        <w:rPr>
          <w:color w:val="auto"/>
        </w:rPr>
        <w:t xml:space="preserve">de minimis w rolnictwie i rybołówstwie i </w:t>
      </w:r>
      <w:r w:rsidRPr="006E32D2">
        <w:rPr>
          <w:color w:val="auto"/>
        </w:rPr>
        <w:t xml:space="preserve">de minimis, jaką otrzymał w okresie minionych trzech lat, albo oświadczenie o nieotrzymaniu takiej pomocy w tym okresie, </w:t>
      </w:r>
    </w:p>
    <w:p w14:paraId="6B752EB7" w14:textId="146462EF" w:rsidR="00DB5448" w:rsidRPr="006E32D2" w:rsidRDefault="00694A5B" w:rsidP="007661E8">
      <w:pPr>
        <w:numPr>
          <w:ilvl w:val="1"/>
          <w:numId w:val="10"/>
        </w:numPr>
        <w:spacing w:after="0"/>
        <w:ind w:right="0" w:hanging="422"/>
        <w:rPr>
          <w:color w:val="auto"/>
        </w:rPr>
      </w:pPr>
      <w:r w:rsidRPr="006E32D2">
        <w:rPr>
          <w:color w:val="auto"/>
        </w:rPr>
        <w:t xml:space="preserve">informacja o wielkości i przeznaczeniu pomocy publicznej otrzymanej w odniesieniu do tych samych kosztów kwalifikujących się do objęcia pomocą, na pokrycie których ma być przeznaczona pomoc de minimis. </w:t>
      </w:r>
    </w:p>
    <w:p w14:paraId="098E150D" w14:textId="43769A60" w:rsidR="00DB5448" w:rsidRPr="006E32D2" w:rsidRDefault="00694A5B" w:rsidP="007661E8">
      <w:pPr>
        <w:numPr>
          <w:ilvl w:val="0"/>
          <w:numId w:val="10"/>
        </w:numPr>
        <w:tabs>
          <w:tab w:val="left" w:pos="851"/>
        </w:tabs>
        <w:spacing w:after="0"/>
        <w:ind w:right="0" w:hanging="360"/>
        <w:rPr>
          <w:color w:val="auto"/>
        </w:rPr>
      </w:pPr>
      <w:r w:rsidRPr="006E32D2">
        <w:rPr>
          <w:color w:val="auto"/>
        </w:rPr>
        <w:t xml:space="preserve">Do wniosku o przyznanie dofinansowania absolwent CIS, absolwent KIS dołącza: </w:t>
      </w:r>
      <w:r w:rsidR="00C27159" w:rsidRPr="006E32D2">
        <w:rPr>
          <w:color w:val="auto"/>
        </w:rPr>
        <w:br/>
      </w:r>
      <w:r w:rsidRPr="006E32D2">
        <w:rPr>
          <w:color w:val="auto"/>
        </w:rPr>
        <w:t>1)</w:t>
      </w:r>
      <w:r w:rsidR="00C853CB" w:rsidRPr="006E32D2">
        <w:rPr>
          <w:color w:val="auto"/>
        </w:rPr>
        <w:tab/>
      </w:r>
      <w:r w:rsidRPr="006E32D2">
        <w:rPr>
          <w:color w:val="auto"/>
        </w:rPr>
        <w:t xml:space="preserve">zaświadczenie wydane przez CIS/KIS potwierdzające status absolwenta CIS/KIS, </w:t>
      </w:r>
      <w:r w:rsidR="00C27159" w:rsidRPr="006E32D2">
        <w:rPr>
          <w:color w:val="auto"/>
        </w:rPr>
        <w:br/>
      </w:r>
      <w:r w:rsidRPr="006E32D2">
        <w:rPr>
          <w:color w:val="auto"/>
        </w:rPr>
        <w:t>2)</w:t>
      </w:r>
      <w:r w:rsidR="00C853CB" w:rsidRPr="006E32D2">
        <w:rPr>
          <w:color w:val="auto"/>
        </w:rPr>
        <w:tab/>
      </w:r>
      <w:r w:rsidRPr="006E32D2">
        <w:rPr>
          <w:color w:val="auto"/>
        </w:rPr>
        <w:t xml:space="preserve">opinię CIS/KIS. </w:t>
      </w:r>
    </w:p>
    <w:p w14:paraId="6721F031" w14:textId="77777777" w:rsidR="00C853CB" w:rsidRPr="006E32D2" w:rsidRDefault="00C853CB" w:rsidP="002A1E48">
      <w:pPr>
        <w:spacing w:after="0" w:line="276" w:lineRule="auto"/>
        <w:ind w:left="77" w:right="0" w:firstLine="0"/>
        <w:rPr>
          <w:color w:val="auto"/>
          <w:highlight w:val="yellow"/>
        </w:rPr>
      </w:pPr>
    </w:p>
    <w:p w14:paraId="343EFFC6" w14:textId="15869E2D" w:rsidR="00CB680A" w:rsidRPr="006E32D2" w:rsidRDefault="00CB680A" w:rsidP="002A1E48">
      <w:pPr>
        <w:pStyle w:val="Nagwek1"/>
        <w:spacing w:after="0" w:line="276" w:lineRule="auto"/>
        <w:ind w:left="84"/>
        <w:rPr>
          <w:color w:val="auto"/>
        </w:rPr>
      </w:pPr>
      <w:r w:rsidRPr="006E32D2">
        <w:rPr>
          <w:color w:val="auto"/>
        </w:rPr>
        <w:lastRenderedPageBreak/>
        <w:t>§ 1</w:t>
      </w:r>
      <w:r w:rsidR="006A15A1" w:rsidRPr="006E32D2">
        <w:rPr>
          <w:color w:val="auto"/>
        </w:rPr>
        <w:t>1</w:t>
      </w:r>
      <w:r w:rsidRPr="006E32D2">
        <w:rPr>
          <w:color w:val="auto"/>
        </w:rPr>
        <w:t xml:space="preserve"> </w:t>
      </w:r>
    </w:p>
    <w:p w14:paraId="23542AA2" w14:textId="77777777" w:rsidR="00C853CB" w:rsidRPr="006E32D2" w:rsidRDefault="00C853CB" w:rsidP="002A1E48">
      <w:pPr>
        <w:spacing w:after="0" w:line="276" w:lineRule="auto"/>
        <w:rPr>
          <w:color w:val="auto"/>
        </w:rPr>
      </w:pPr>
    </w:p>
    <w:p w14:paraId="6FE72851" w14:textId="77777777" w:rsidR="00CB680A" w:rsidRPr="006E32D2" w:rsidRDefault="00CB680A" w:rsidP="007661E8">
      <w:pPr>
        <w:numPr>
          <w:ilvl w:val="0"/>
          <w:numId w:val="11"/>
        </w:numPr>
        <w:spacing w:after="0"/>
        <w:ind w:right="0" w:hanging="360"/>
        <w:rPr>
          <w:color w:val="auto"/>
        </w:rPr>
      </w:pPr>
      <w:r w:rsidRPr="006E32D2">
        <w:rPr>
          <w:color w:val="auto"/>
        </w:rPr>
        <w:t xml:space="preserve">Wniosek o przyznanie dofinansowania bezrobotnemu może być uwzględniony, o ile jest kompletny i prawidłowo wypełniony. </w:t>
      </w:r>
    </w:p>
    <w:p w14:paraId="1202A004" w14:textId="77777777" w:rsidR="00CB680A" w:rsidRPr="006E32D2" w:rsidRDefault="00CB680A" w:rsidP="007661E8">
      <w:pPr>
        <w:numPr>
          <w:ilvl w:val="0"/>
          <w:numId w:val="11"/>
        </w:numPr>
        <w:spacing w:after="0"/>
        <w:ind w:right="0" w:hanging="360"/>
        <w:rPr>
          <w:color w:val="auto"/>
        </w:rPr>
      </w:pPr>
      <w:r w:rsidRPr="006E32D2">
        <w:rPr>
          <w:color w:val="auto"/>
          <w:u w:val="single" w:color="000000"/>
        </w:rPr>
        <w:t>Przy rozpatrywaniu wniosku bezrobotnego</w:t>
      </w:r>
      <w:r w:rsidRPr="006E32D2">
        <w:rPr>
          <w:color w:val="auto"/>
        </w:rPr>
        <w:t xml:space="preserve"> bierze się pod uwagę: </w:t>
      </w:r>
    </w:p>
    <w:p w14:paraId="09C18536" w14:textId="77777777" w:rsidR="00CB680A" w:rsidRPr="006E32D2" w:rsidRDefault="00CB680A" w:rsidP="007661E8">
      <w:pPr>
        <w:numPr>
          <w:ilvl w:val="1"/>
          <w:numId w:val="11"/>
        </w:numPr>
        <w:spacing w:after="0"/>
        <w:ind w:right="0" w:hanging="360"/>
        <w:rPr>
          <w:color w:val="auto"/>
        </w:rPr>
      </w:pPr>
      <w:r w:rsidRPr="006E32D2">
        <w:rPr>
          <w:color w:val="auto"/>
        </w:rPr>
        <w:t xml:space="preserve">czy w okresie 12 m-cy bezpośrednio poprzedzających dzień złożenia wniosku bezrobotny nie przerwał z własnej winy realizacji formy pomocy określonej w ustawie </w:t>
      </w:r>
      <w:r w:rsidRPr="006E32D2">
        <w:rPr>
          <w:color w:val="auto"/>
        </w:rPr>
        <w:br/>
        <w:t xml:space="preserve">o rynku pracy i służbach zatrudnienia, </w:t>
      </w:r>
    </w:p>
    <w:p w14:paraId="60200E3B" w14:textId="77777777" w:rsidR="00CB680A" w:rsidRPr="006E32D2" w:rsidRDefault="00CB680A" w:rsidP="007661E8">
      <w:pPr>
        <w:numPr>
          <w:ilvl w:val="1"/>
          <w:numId w:val="11"/>
        </w:numPr>
        <w:spacing w:after="0"/>
        <w:ind w:right="0" w:hanging="360"/>
        <w:rPr>
          <w:color w:val="auto"/>
        </w:rPr>
      </w:pPr>
      <w:r w:rsidRPr="006E32D2">
        <w:rPr>
          <w:color w:val="auto"/>
        </w:rPr>
        <w:t xml:space="preserve">nie skorzystał z bezzwrotnych środków publicznych na podjęcie działalności gospodarczej, założenie lub przystąpienie do spółdzielni socjalnej,  </w:t>
      </w:r>
    </w:p>
    <w:p w14:paraId="48CECE51" w14:textId="77777777" w:rsidR="00CB680A" w:rsidRPr="006E32D2" w:rsidRDefault="00CB680A" w:rsidP="007661E8">
      <w:pPr>
        <w:numPr>
          <w:ilvl w:val="1"/>
          <w:numId w:val="11"/>
        </w:numPr>
        <w:spacing w:after="0"/>
        <w:ind w:right="0" w:hanging="360"/>
        <w:rPr>
          <w:color w:val="auto"/>
        </w:rPr>
      </w:pPr>
      <w:r w:rsidRPr="006E32D2">
        <w:rPr>
          <w:color w:val="auto"/>
        </w:rPr>
        <w:t xml:space="preserve">czy w okresie ostatnich 12 miesięcy bezpośrednio poprzedzających dzień złożenia wniosku nie wykonywał działalności gospodarczej na terytorium Rzeczypospolitej Polskiej i nie pozostawał w okresie zawieszenia wykonywania działalności gospodarczej, </w:t>
      </w:r>
    </w:p>
    <w:p w14:paraId="40CDCDF2" w14:textId="77777777" w:rsidR="00CB680A" w:rsidRPr="006E32D2" w:rsidRDefault="00CB680A" w:rsidP="007661E8">
      <w:pPr>
        <w:numPr>
          <w:ilvl w:val="1"/>
          <w:numId w:val="11"/>
        </w:numPr>
        <w:spacing w:after="0"/>
        <w:ind w:right="0" w:hanging="360"/>
        <w:rPr>
          <w:color w:val="auto"/>
        </w:rPr>
      </w:pPr>
      <w:r w:rsidRPr="006E32D2">
        <w:rPr>
          <w:color w:val="auto"/>
        </w:rPr>
        <w:t xml:space="preserve">czy nie ubiega się o środki na przejęcie już istniejącej działalności gospodarczej (w tym od członka rodziny), </w:t>
      </w:r>
    </w:p>
    <w:p w14:paraId="3262928F" w14:textId="77777777" w:rsidR="00CB680A" w:rsidRPr="006E32D2" w:rsidRDefault="00CB680A" w:rsidP="007661E8">
      <w:pPr>
        <w:numPr>
          <w:ilvl w:val="1"/>
          <w:numId w:val="11"/>
        </w:numPr>
        <w:spacing w:after="0"/>
        <w:ind w:right="0" w:hanging="360"/>
        <w:rPr>
          <w:color w:val="auto"/>
        </w:rPr>
      </w:pPr>
      <w:r w:rsidRPr="006E32D2">
        <w:rPr>
          <w:color w:val="auto"/>
        </w:rPr>
        <w:t xml:space="preserve">czy spełnia warunki, o których mowa w rozporządzeniu Komisji (UE) nr 2023/2831 </w:t>
      </w:r>
      <w:r w:rsidRPr="006E32D2">
        <w:rPr>
          <w:color w:val="auto"/>
        </w:rPr>
        <w:br/>
        <w:t xml:space="preserve">z dnia 13 grudnia 2023 r. w sprawie stosowania art. 107 i 108 Traktatu o funkcjonowaniu Unii Europejskiej do pomocy de minimis, </w:t>
      </w:r>
    </w:p>
    <w:p w14:paraId="0A9D4308" w14:textId="77777777" w:rsidR="00CB680A" w:rsidRPr="006E32D2" w:rsidRDefault="00CB680A" w:rsidP="007661E8">
      <w:pPr>
        <w:numPr>
          <w:ilvl w:val="1"/>
          <w:numId w:val="11"/>
        </w:numPr>
        <w:spacing w:after="0"/>
        <w:ind w:right="0" w:hanging="360"/>
        <w:rPr>
          <w:color w:val="auto"/>
        </w:rPr>
      </w:pPr>
      <w:r w:rsidRPr="006E32D2">
        <w:rPr>
          <w:color w:val="auto"/>
        </w:rPr>
        <w:t xml:space="preserve">czy w okresie ostatnich 2 lat nie był prawomocnie skazany za przestępstwo składania fałszywych zeznań lub oświadczeń, przestępstwo przeciwko wiarygodności dokumentów lub przeciwko obrotowi gospodarczemu i interesom majątkowym </w:t>
      </w:r>
      <w:r w:rsidRPr="006E32D2">
        <w:rPr>
          <w:color w:val="auto"/>
        </w:rPr>
        <w:br/>
        <w:t xml:space="preserve">w obrocie cywilnoprawnym, na podstawie ustawy z dnia 6 czerwca 1997 r. – Kodeks karny, za przestępstwo skarbowe na podstawie ustawy z dnia 10 września 1999 r. – Kodeks karny skarbowy lub za odpowiedni czyn zabroniony określony w przepisach prawa obcego, </w:t>
      </w:r>
    </w:p>
    <w:p w14:paraId="4E213D88" w14:textId="1981E59E" w:rsidR="00CB680A" w:rsidRPr="006E32D2" w:rsidRDefault="00CB680A" w:rsidP="007661E8">
      <w:pPr>
        <w:numPr>
          <w:ilvl w:val="1"/>
          <w:numId w:val="11"/>
        </w:numPr>
        <w:spacing w:after="0"/>
        <w:ind w:right="0" w:hanging="360"/>
        <w:rPr>
          <w:color w:val="auto"/>
        </w:rPr>
      </w:pPr>
      <w:r w:rsidRPr="006E32D2">
        <w:rPr>
          <w:color w:val="auto"/>
        </w:rPr>
        <w:t>udokumentowane kwalifikacje (</w:t>
      </w:r>
      <w:r w:rsidR="00271BBF">
        <w:rPr>
          <w:color w:val="auto"/>
        </w:rPr>
        <w:t xml:space="preserve">w tym </w:t>
      </w:r>
      <w:r w:rsidRPr="006E32D2">
        <w:rPr>
          <w:color w:val="auto"/>
        </w:rPr>
        <w:t xml:space="preserve">wymagane odrębnymi przepisami) i/lub doświadczenie zawodowe we wnioskowanej lub pokrewnej branży, </w:t>
      </w:r>
    </w:p>
    <w:p w14:paraId="6C426A03" w14:textId="77777777" w:rsidR="00CB680A" w:rsidRPr="006E32D2" w:rsidRDefault="00CB680A" w:rsidP="007661E8">
      <w:pPr>
        <w:numPr>
          <w:ilvl w:val="1"/>
          <w:numId w:val="11"/>
        </w:numPr>
        <w:spacing w:after="0"/>
        <w:ind w:right="0" w:hanging="360"/>
        <w:rPr>
          <w:color w:val="auto"/>
        </w:rPr>
      </w:pPr>
      <w:r w:rsidRPr="006E32D2">
        <w:rPr>
          <w:color w:val="auto"/>
        </w:rPr>
        <w:t xml:space="preserve">zasadność społeczną i gospodarczą uruchomienia odpowiedniej działalności gospodarczej, </w:t>
      </w:r>
    </w:p>
    <w:p w14:paraId="4AE9EC9A" w14:textId="77777777" w:rsidR="00CB680A" w:rsidRPr="006E32D2" w:rsidRDefault="00CB680A" w:rsidP="007661E8">
      <w:pPr>
        <w:numPr>
          <w:ilvl w:val="1"/>
          <w:numId w:val="11"/>
        </w:numPr>
        <w:spacing w:after="0"/>
        <w:ind w:right="0" w:hanging="360"/>
        <w:rPr>
          <w:color w:val="auto"/>
        </w:rPr>
      </w:pPr>
      <w:r w:rsidRPr="006E32D2">
        <w:rPr>
          <w:color w:val="auto"/>
        </w:rPr>
        <w:t xml:space="preserve">zapotrzebowanie na dany rodzaj działalności, </w:t>
      </w:r>
    </w:p>
    <w:p w14:paraId="0B269F00" w14:textId="77777777" w:rsidR="00CB680A" w:rsidRPr="006E32D2" w:rsidRDefault="00CB680A" w:rsidP="007661E8">
      <w:pPr>
        <w:numPr>
          <w:ilvl w:val="1"/>
          <w:numId w:val="11"/>
        </w:numPr>
        <w:spacing w:after="0"/>
        <w:ind w:right="0" w:hanging="360"/>
        <w:rPr>
          <w:color w:val="auto"/>
        </w:rPr>
      </w:pPr>
      <w:r w:rsidRPr="006E32D2">
        <w:rPr>
          <w:color w:val="auto"/>
        </w:rPr>
        <w:t xml:space="preserve">posiadanie przez wnioskodawcę lokalu, urządzeń i maszyn, </w:t>
      </w:r>
    </w:p>
    <w:p w14:paraId="63AE6850" w14:textId="77777777" w:rsidR="00CB680A" w:rsidRPr="006E32D2" w:rsidRDefault="00CB680A" w:rsidP="007661E8">
      <w:pPr>
        <w:numPr>
          <w:ilvl w:val="1"/>
          <w:numId w:val="11"/>
        </w:numPr>
        <w:spacing w:after="0"/>
        <w:ind w:right="0" w:hanging="360"/>
        <w:rPr>
          <w:color w:val="auto"/>
        </w:rPr>
      </w:pPr>
      <w:r w:rsidRPr="006E32D2">
        <w:rPr>
          <w:color w:val="auto"/>
        </w:rPr>
        <w:t xml:space="preserve">okres pozostawania bez pracy przez wnioskodawcę,   </w:t>
      </w:r>
    </w:p>
    <w:p w14:paraId="34E4B070" w14:textId="1BE97511" w:rsidR="00CB680A" w:rsidRPr="006E32D2" w:rsidRDefault="00CB680A" w:rsidP="007661E8">
      <w:pPr>
        <w:numPr>
          <w:ilvl w:val="1"/>
          <w:numId w:val="11"/>
        </w:numPr>
        <w:spacing w:after="0"/>
        <w:ind w:right="0" w:hanging="360"/>
        <w:rPr>
          <w:color w:val="auto"/>
        </w:rPr>
      </w:pPr>
      <w:r w:rsidRPr="006E32D2">
        <w:rPr>
          <w:color w:val="auto"/>
        </w:rPr>
        <w:t xml:space="preserve">miejsce prowadzenia działalności gospodarczej (preferencje dla przedsięwzięć na terenie </w:t>
      </w:r>
      <w:r w:rsidR="00884CE3" w:rsidRPr="006E32D2">
        <w:rPr>
          <w:color w:val="auto"/>
        </w:rPr>
        <w:t xml:space="preserve">Olsztyna lub </w:t>
      </w:r>
      <w:r w:rsidRPr="00A847E3">
        <w:rPr>
          <w:color w:val="auto"/>
        </w:rPr>
        <w:t xml:space="preserve">powiatu olsztyńskiego), </w:t>
      </w:r>
    </w:p>
    <w:p w14:paraId="44517754" w14:textId="71D0C9B2" w:rsidR="00CB680A" w:rsidRPr="006E32D2" w:rsidRDefault="00CB680A" w:rsidP="007661E8">
      <w:pPr>
        <w:numPr>
          <w:ilvl w:val="1"/>
          <w:numId w:val="11"/>
        </w:numPr>
        <w:spacing w:after="0"/>
        <w:ind w:right="0" w:hanging="360"/>
        <w:rPr>
          <w:color w:val="auto"/>
        </w:rPr>
      </w:pPr>
      <w:r w:rsidRPr="006E32D2">
        <w:rPr>
          <w:color w:val="auto"/>
        </w:rPr>
        <w:t>wysokość posiadanych własnych środków finansow</w:t>
      </w:r>
      <w:r w:rsidR="00271BBF">
        <w:rPr>
          <w:color w:val="auto"/>
        </w:rPr>
        <w:t>ych</w:t>
      </w:r>
      <w:r w:rsidRPr="006E32D2">
        <w:rPr>
          <w:color w:val="auto"/>
        </w:rPr>
        <w:t xml:space="preserve"> oraz innych środków wnoszonych przez wnioskodawcę, </w:t>
      </w:r>
    </w:p>
    <w:p w14:paraId="045BA5AA" w14:textId="77777777" w:rsidR="00CB680A" w:rsidRPr="006E32D2" w:rsidRDefault="00CB680A" w:rsidP="007661E8">
      <w:pPr>
        <w:numPr>
          <w:ilvl w:val="1"/>
          <w:numId w:val="11"/>
        </w:numPr>
        <w:spacing w:after="0"/>
        <w:ind w:right="0" w:hanging="360"/>
        <w:rPr>
          <w:color w:val="auto"/>
        </w:rPr>
      </w:pPr>
      <w:r w:rsidRPr="006E32D2">
        <w:rPr>
          <w:color w:val="auto"/>
        </w:rPr>
        <w:t xml:space="preserve">rodzaj możliwego do przyjęcia zabezpieczenia zwrotu otrzymanych środków Funduszu Pracy, </w:t>
      </w:r>
    </w:p>
    <w:p w14:paraId="4AEF1D8F" w14:textId="77777777" w:rsidR="00CB680A" w:rsidRPr="006E32D2" w:rsidRDefault="00CB680A" w:rsidP="007661E8">
      <w:pPr>
        <w:numPr>
          <w:ilvl w:val="1"/>
          <w:numId w:val="11"/>
        </w:numPr>
        <w:spacing w:after="0"/>
        <w:ind w:right="0" w:hanging="360"/>
        <w:rPr>
          <w:color w:val="auto"/>
        </w:rPr>
      </w:pPr>
      <w:r w:rsidRPr="006E32D2">
        <w:rPr>
          <w:color w:val="auto"/>
        </w:rPr>
        <w:lastRenderedPageBreak/>
        <w:t xml:space="preserve">szanse powodzenia przedsięwzięcia (stopień ryzyka prawidłowego wykorzystania środków Funduszu Pracy).  </w:t>
      </w:r>
    </w:p>
    <w:p w14:paraId="524DD6A2" w14:textId="408B636A" w:rsidR="00CB680A" w:rsidRPr="006E32D2" w:rsidRDefault="00CB680A" w:rsidP="007661E8">
      <w:pPr>
        <w:numPr>
          <w:ilvl w:val="0"/>
          <w:numId w:val="11"/>
        </w:numPr>
        <w:spacing w:after="0"/>
        <w:ind w:right="0" w:hanging="360"/>
        <w:rPr>
          <w:color w:val="auto"/>
        </w:rPr>
      </w:pPr>
      <w:r w:rsidRPr="006E32D2">
        <w:rPr>
          <w:color w:val="auto"/>
        </w:rPr>
        <w:t xml:space="preserve">Wniosek </w:t>
      </w:r>
      <w:r w:rsidRPr="006E32D2">
        <w:rPr>
          <w:color w:val="auto"/>
          <w:u w:val="single" w:color="000000"/>
        </w:rPr>
        <w:t>o przyznanie dofinansowania absolwentowi CIS lub absolwentowi KIS</w:t>
      </w:r>
      <w:r w:rsidRPr="006E32D2">
        <w:rPr>
          <w:color w:val="auto"/>
        </w:rPr>
        <w:t xml:space="preserve"> może być uwzględniony, o ile jest kompletny i prawidłowo wypełniony. </w:t>
      </w:r>
    </w:p>
    <w:p w14:paraId="0F2FDCF8" w14:textId="77777777" w:rsidR="00CB680A" w:rsidRPr="006E32D2" w:rsidRDefault="00CB680A" w:rsidP="007661E8">
      <w:pPr>
        <w:numPr>
          <w:ilvl w:val="0"/>
          <w:numId w:val="11"/>
        </w:numPr>
        <w:spacing w:after="0"/>
        <w:ind w:right="0" w:hanging="360"/>
        <w:rPr>
          <w:color w:val="auto"/>
        </w:rPr>
      </w:pPr>
      <w:r w:rsidRPr="006E32D2">
        <w:rPr>
          <w:color w:val="auto"/>
          <w:u w:val="single" w:color="000000"/>
        </w:rPr>
        <w:t>Przy rozpatrywaniu wniosku absolwenta CIS lub absolwenta KIS</w:t>
      </w:r>
      <w:r w:rsidRPr="006E32D2">
        <w:rPr>
          <w:color w:val="auto"/>
        </w:rPr>
        <w:t xml:space="preserve"> bierze się pod uwagę: </w:t>
      </w:r>
    </w:p>
    <w:p w14:paraId="3A3CE0F3" w14:textId="77777777" w:rsidR="00CB680A" w:rsidRPr="006E32D2" w:rsidRDefault="00CB680A" w:rsidP="007661E8">
      <w:pPr>
        <w:numPr>
          <w:ilvl w:val="1"/>
          <w:numId w:val="11"/>
        </w:numPr>
        <w:spacing w:after="0"/>
        <w:ind w:right="0" w:hanging="360"/>
        <w:rPr>
          <w:color w:val="auto"/>
        </w:rPr>
      </w:pPr>
      <w:r w:rsidRPr="006E32D2">
        <w:rPr>
          <w:color w:val="auto"/>
        </w:rPr>
        <w:t xml:space="preserve">posiadanie statusu absolwenta CIS lub absolwenta KIS, </w:t>
      </w:r>
    </w:p>
    <w:p w14:paraId="4C8E8F5C" w14:textId="77777777" w:rsidR="00CB680A" w:rsidRPr="006E32D2" w:rsidRDefault="00CB680A" w:rsidP="007661E8">
      <w:pPr>
        <w:numPr>
          <w:ilvl w:val="1"/>
          <w:numId w:val="11"/>
        </w:numPr>
        <w:spacing w:after="0"/>
        <w:ind w:right="0" w:hanging="360"/>
        <w:rPr>
          <w:color w:val="auto"/>
        </w:rPr>
      </w:pPr>
      <w:r w:rsidRPr="006E32D2">
        <w:rPr>
          <w:color w:val="auto"/>
        </w:rPr>
        <w:t xml:space="preserve">przedstawioną opinię CIS/KIS, </w:t>
      </w:r>
    </w:p>
    <w:p w14:paraId="141EA866" w14:textId="77777777" w:rsidR="00CB680A" w:rsidRPr="006E32D2" w:rsidRDefault="00CB680A" w:rsidP="007661E8">
      <w:pPr>
        <w:numPr>
          <w:ilvl w:val="1"/>
          <w:numId w:val="11"/>
        </w:numPr>
        <w:spacing w:after="0"/>
        <w:ind w:right="0" w:hanging="360"/>
        <w:rPr>
          <w:color w:val="auto"/>
        </w:rPr>
      </w:pPr>
      <w:r w:rsidRPr="006E32D2">
        <w:rPr>
          <w:color w:val="auto"/>
        </w:rPr>
        <w:t xml:space="preserve">czy nie skorzystał z bezzwrotnych środków publicznych na podjęcie działalności gospodarczej, założenie lub przystąpienie do spółdzielni socjalnej, </w:t>
      </w:r>
    </w:p>
    <w:p w14:paraId="772EFAB6" w14:textId="5D760C59" w:rsidR="00CB680A" w:rsidRPr="006E32D2" w:rsidRDefault="00CB680A" w:rsidP="007661E8">
      <w:pPr>
        <w:numPr>
          <w:ilvl w:val="1"/>
          <w:numId w:val="11"/>
        </w:numPr>
        <w:spacing w:after="0"/>
        <w:ind w:right="0" w:hanging="360"/>
        <w:rPr>
          <w:color w:val="auto"/>
        </w:rPr>
      </w:pPr>
      <w:r w:rsidRPr="006E32D2">
        <w:rPr>
          <w:color w:val="auto"/>
        </w:rPr>
        <w:t>czy nie wykonywał w okresie ostatnich 12 miesięcy bezpośrednio poprzedzających dzień złożenia wniosku działalności gospodarczej na terytorium Rzeczypospolitej Polskiej i nie pozostawał w okresie zawieszenia wykonywania działalności gospodarczej,</w:t>
      </w:r>
    </w:p>
    <w:p w14:paraId="60551805" w14:textId="77777777" w:rsidR="00CB680A" w:rsidRPr="006E32D2" w:rsidRDefault="00CB680A" w:rsidP="007661E8">
      <w:pPr>
        <w:numPr>
          <w:ilvl w:val="1"/>
          <w:numId w:val="11"/>
        </w:numPr>
        <w:spacing w:after="0"/>
        <w:ind w:right="0" w:hanging="360"/>
        <w:rPr>
          <w:color w:val="auto"/>
        </w:rPr>
      </w:pPr>
      <w:r w:rsidRPr="006E32D2">
        <w:rPr>
          <w:color w:val="auto"/>
        </w:rPr>
        <w:t xml:space="preserve">czy nie wykonuje działalności gospodarczej za granicą i nie pozostaje w okresie zawieszenia wykonywania tej działalności gospodarczej, </w:t>
      </w:r>
    </w:p>
    <w:p w14:paraId="3B87540E" w14:textId="77777777" w:rsidR="00CB680A" w:rsidRPr="006E32D2" w:rsidRDefault="00CB680A" w:rsidP="007661E8">
      <w:pPr>
        <w:numPr>
          <w:ilvl w:val="1"/>
          <w:numId w:val="11"/>
        </w:numPr>
        <w:spacing w:after="0"/>
        <w:ind w:right="0" w:hanging="360"/>
        <w:rPr>
          <w:color w:val="auto"/>
        </w:rPr>
      </w:pPr>
      <w:r w:rsidRPr="006E32D2">
        <w:rPr>
          <w:color w:val="auto"/>
        </w:rPr>
        <w:t xml:space="preserve">czy absolwent CIS lub absolwent KIS nie ubiega się o środki na przejęcie już istniejącej działalności gospodarczej (w tym od członka rodziny), </w:t>
      </w:r>
    </w:p>
    <w:p w14:paraId="51B06790" w14:textId="77777777" w:rsidR="00CB680A" w:rsidRPr="006E32D2" w:rsidRDefault="00CB680A" w:rsidP="007661E8">
      <w:pPr>
        <w:numPr>
          <w:ilvl w:val="1"/>
          <w:numId w:val="11"/>
        </w:numPr>
        <w:spacing w:after="0"/>
        <w:ind w:right="0" w:hanging="360"/>
        <w:rPr>
          <w:color w:val="auto"/>
        </w:rPr>
      </w:pPr>
      <w:r w:rsidRPr="006E32D2">
        <w:rPr>
          <w:color w:val="auto"/>
        </w:rPr>
        <w:t xml:space="preserve">czy absolwent CIS lub absolwent KIS spełnia warunki, o których mowa </w:t>
      </w:r>
      <w:r w:rsidRPr="006E32D2">
        <w:rPr>
          <w:color w:val="auto"/>
        </w:rPr>
        <w:br/>
        <w:t xml:space="preserve">w rozporządzeniu Komisji (UE) nr 2023/2831 z dnia 13 grudnia 2023 r. w sprawie stosowania art. 107 i 108 Traktatu o funkcjonowaniu Unii Europejskiej do pomocy </w:t>
      </w:r>
      <w:r w:rsidRPr="006E32D2">
        <w:rPr>
          <w:color w:val="auto"/>
        </w:rPr>
        <w:br/>
        <w:t xml:space="preserve">de minimis, </w:t>
      </w:r>
    </w:p>
    <w:p w14:paraId="7781EE47" w14:textId="77777777" w:rsidR="00CB680A" w:rsidRPr="006E32D2" w:rsidRDefault="00CB680A" w:rsidP="007661E8">
      <w:pPr>
        <w:numPr>
          <w:ilvl w:val="1"/>
          <w:numId w:val="11"/>
        </w:numPr>
        <w:spacing w:after="0"/>
        <w:ind w:right="0" w:hanging="360"/>
        <w:rPr>
          <w:color w:val="auto"/>
        </w:rPr>
      </w:pPr>
      <w:r w:rsidRPr="006E32D2">
        <w:rPr>
          <w:color w:val="auto"/>
        </w:rPr>
        <w:t xml:space="preserve">czy w okresie ostatnich 2 lat nie był prawomocnie skazany za przestępstwo składania fałszywych zeznań lub oświadczeń, przestępstwo przeciwko wiarygodności dokumentów lub przeciwko obrotowi gospodarczemu i interesom majątkowym </w:t>
      </w:r>
      <w:r w:rsidRPr="006E32D2">
        <w:rPr>
          <w:color w:val="auto"/>
        </w:rPr>
        <w:br/>
        <w:t xml:space="preserve">w obrocie cywilnoprawnym, na podstawie ustawy z dnia 6 czerwca 1997 r. – Kodeks karny, za przestępstwo skarbowe na podstawie ustawy z dnia 10 września 1999 r. – Kodeks karny skarbowy lub za odpowiedni czyn zabroniony określony w przepisach prawa obcego, </w:t>
      </w:r>
    </w:p>
    <w:p w14:paraId="4E9F1A5F" w14:textId="6D0DD86F" w:rsidR="00CB680A" w:rsidRPr="006E32D2" w:rsidRDefault="00CB680A" w:rsidP="007661E8">
      <w:pPr>
        <w:numPr>
          <w:ilvl w:val="1"/>
          <w:numId w:val="11"/>
        </w:numPr>
        <w:spacing w:after="0"/>
        <w:ind w:right="0" w:hanging="360"/>
        <w:rPr>
          <w:color w:val="auto"/>
        </w:rPr>
      </w:pPr>
      <w:r w:rsidRPr="006E32D2">
        <w:rPr>
          <w:color w:val="auto"/>
        </w:rPr>
        <w:t>udokumentowane kwalifikacje (</w:t>
      </w:r>
      <w:r w:rsidR="00271BBF">
        <w:rPr>
          <w:color w:val="auto"/>
        </w:rPr>
        <w:t>w tym</w:t>
      </w:r>
      <w:r w:rsidRPr="006E32D2">
        <w:rPr>
          <w:color w:val="auto"/>
        </w:rPr>
        <w:t xml:space="preserve"> wymagane odrębnymi przepisami) i/lub doświadczenie zawodowe we wnioskowanej lub pokrewnej branży, </w:t>
      </w:r>
    </w:p>
    <w:p w14:paraId="48C37CA9" w14:textId="77777777" w:rsidR="00CB680A" w:rsidRPr="006E32D2" w:rsidRDefault="00CB680A" w:rsidP="007661E8">
      <w:pPr>
        <w:numPr>
          <w:ilvl w:val="1"/>
          <w:numId w:val="11"/>
        </w:numPr>
        <w:spacing w:after="0"/>
        <w:ind w:right="0" w:hanging="360"/>
        <w:rPr>
          <w:color w:val="auto"/>
        </w:rPr>
      </w:pPr>
      <w:r w:rsidRPr="006E32D2">
        <w:rPr>
          <w:color w:val="auto"/>
        </w:rPr>
        <w:t xml:space="preserve">zasadność społeczną i gospodarczą uruchomienia odpowiedniej działalności gospodarczej, </w:t>
      </w:r>
    </w:p>
    <w:p w14:paraId="0E924A8C" w14:textId="77777777" w:rsidR="00CB680A" w:rsidRPr="006E32D2" w:rsidRDefault="00CB680A" w:rsidP="007661E8">
      <w:pPr>
        <w:numPr>
          <w:ilvl w:val="1"/>
          <w:numId w:val="11"/>
        </w:numPr>
        <w:spacing w:after="0"/>
        <w:ind w:right="0" w:hanging="360"/>
        <w:rPr>
          <w:color w:val="auto"/>
        </w:rPr>
      </w:pPr>
      <w:r w:rsidRPr="006E32D2">
        <w:rPr>
          <w:color w:val="auto"/>
        </w:rPr>
        <w:t xml:space="preserve">zapotrzebowanie na dany rodzaj działalności, </w:t>
      </w:r>
    </w:p>
    <w:p w14:paraId="1D428699" w14:textId="4C629817" w:rsidR="00CB680A" w:rsidRPr="006E32D2" w:rsidRDefault="00CB680A" w:rsidP="007661E8">
      <w:pPr>
        <w:numPr>
          <w:ilvl w:val="1"/>
          <w:numId w:val="11"/>
        </w:numPr>
        <w:spacing w:after="0"/>
        <w:ind w:right="0" w:hanging="360"/>
        <w:rPr>
          <w:color w:val="auto"/>
        </w:rPr>
      </w:pPr>
      <w:r w:rsidRPr="006E32D2">
        <w:rPr>
          <w:color w:val="auto"/>
        </w:rPr>
        <w:t xml:space="preserve">miejsce prowadzenia działalności gospodarczej (preferencje dla przedsięwzięć na terenie </w:t>
      </w:r>
      <w:r w:rsidR="00884CE3" w:rsidRPr="006E32D2">
        <w:rPr>
          <w:color w:val="auto"/>
        </w:rPr>
        <w:t xml:space="preserve">Olsztyna lub </w:t>
      </w:r>
      <w:r w:rsidRPr="00A847E3">
        <w:rPr>
          <w:color w:val="auto"/>
        </w:rPr>
        <w:t xml:space="preserve">powiatu olsztyńskiego), </w:t>
      </w:r>
    </w:p>
    <w:p w14:paraId="1C3255BB" w14:textId="77777777" w:rsidR="00CB680A" w:rsidRPr="006E32D2" w:rsidRDefault="00CB680A" w:rsidP="007661E8">
      <w:pPr>
        <w:numPr>
          <w:ilvl w:val="1"/>
          <w:numId w:val="11"/>
        </w:numPr>
        <w:spacing w:after="0"/>
        <w:ind w:right="0" w:hanging="360"/>
        <w:rPr>
          <w:color w:val="auto"/>
        </w:rPr>
      </w:pPr>
      <w:r w:rsidRPr="006E32D2">
        <w:rPr>
          <w:color w:val="auto"/>
        </w:rPr>
        <w:t xml:space="preserve">posiadanie przez absolwenta KIS/CIS lokalu, urządzeń i maszyn, </w:t>
      </w:r>
    </w:p>
    <w:p w14:paraId="520F989C" w14:textId="2C4F338C" w:rsidR="00CB680A" w:rsidRPr="006E32D2" w:rsidRDefault="00CB680A" w:rsidP="007661E8">
      <w:pPr>
        <w:numPr>
          <w:ilvl w:val="1"/>
          <w:numId w:val="11"/>
        </w:numPr>
        <w:spacing w:after="0"/>
        <w:ind w:right="0" w:hanging="360"/>
        <w:rPr>
          <w:color w:val="auto"/>
        </w:rPr>
      </w:pPr>
      <w:r w:rsidRPr="006E32D2">
        <w:rPr>
          <w:color w:val="auto"/>
        </w:rPr>
        <w:t>wysokość posiadanych własnych środków finansow</w:t>
      </w:r>
      <w:r w:rsidR="00271BBF">
        <w:rPr>
          <w:color w:val="auto"/>
        </w:rPr>
        <w:t xml:space="preserve">ych </w:t>
      </w:r>
      <w:r w:rsidRPr="006E32D2">
        <w:rPr>
          <w:color w:val="auto"/>
        </w:rPr>
        <w:t xml:space="preserve">oraz innych środków wnoszonych przez absolwenta KIS/CIS, </w:t>
      </w:r>
    </w:p>
    <w:p w14:paraId="3B5E82EC" w14:textId="77777777" w:rsidR="00CB680A" w:rsidRPr="006E32D2" w:rsidRDefault="00CB680A" w:rsidP="007661E8">
      <w:pPr>
        <w:numPr>
          <w:ilvl w:val="1"/>
          <w:numId w:val="11"/>
        </w:numPr>
        <w:spacing w:after="0"/>
        <w:ind w:right="0" w:hanging="360"/>
        <w:rPr>
          <w:color w:val="auto"/>
        </w:rPr>
      </w:pPr>
      <w:r w:rsidRPr="006E32D2">
        <w:rPr>
          <w:color w:val="auto"/>
        </w:rPr>
        <w:lastRenderedPageBreak/>
        <w:t xml:space="preserve">rodzaj możliwego do przyjęcia zabezpieczenia zwrotu otrzymanych środków Funduszu Pracy, </w:t>
      </w:r>
    </w:p>
    <w:p w14:paraId="33D160F1" w14:textId="77777777" w:rsidR="00CB680A" w:rsidRPr="006E32D2" w:rsidRDefault="00CB680A" w:rsidP="007661E8">
      <w:pPr>
        <w:numPr>
          <w:ilvl w:val="1"/>
          <w:numId w:val="11"/>
        </w:numPr>
        <w:spacing w:after="0"/>
        <w:ind w:right="0" w:hanging="360"/>
        <w:rPr>
          <w:color w:val="auto"/>
        </w:rPr>
      </w:pPr>
      <w:r w:rsidRPr="006E32D2">
        <w:rPr>
          <w:color w:val="auto"/>
        </w:rPr>
        <w:t xml:space="preserve">szanse powodzenia przedsięwzięcia (stopień ryzyka prawidłowego wykorzystania środków Funduszu Pracy). </w:t>
      </w:r>
    </w:p>
    <w:p w14:paraId="0280C2CA" w14:textId="75794285" w:rsidR="00CB680A" w:rsidRPr="006E32D2" w:rsidRDefault="00CB680A" w:rsidP="007661E8">
      <w:pPr>
        <w:numPr>
          <w:ilvl w:val="0"/>
          <w:numId w:val="11"/>
        </w:numPr>
        <w:spacing w:after="0"/>
        <w:ind w:right="0" w:hanging="360"/>
        <w:rPr>
          <w:color w:val="auto"/>
        </w:rPr>
      </w:pPr>
      <w:r w:rsidRPr="006E32D2">
        <w:rPr>
          <w:color w:val="auto"/>
        </w:rPr>
        <w:t xml:space="preserve">Wniosek o </w:t>
      </w:r>
      <w:r w:rsidRPr="006E32D2">
        <w:rPr>
          <w:color w:val="auto"/>
          <w:u w:val="single" w:color="000000"/>
        </w:rPr>
        <w:t>przyznanie dofinansowania opiekunowi</w:t>
      </w:r>
      <w:r w:rsidRPr="006E32D2">
        <w:rPr>
          <w:color w:val="auto"/>
        </w:rPr>
        <w:t xml:space="preserve"> może być uwzględniony</w:t>
      </w:r>
      <w:r w:rsidR="00271BBF">
        <w:rPr>
          <w:color w:val="auto"/>
        </w:rPr>
        <w:t>,</w:t>
      </w:r>
      <w:r w:rsidRPr="006E32D2">
        <w:rPr>
          <w:color w:val="auto"/>
        </w:rPr>
        <w:t xml:space="preserve"> o ile jest kompletny i prawidłowo wypełniony. </w:t>
      </w:r>
    </w:p>
    <w:p w14:paraId="20BD6C91" w14:textId="77777777" w:rsidR="00CB680A" w:rsidRPr="006E32D2" w:rsidRDefault="00CB680A" w:rsidP="007661E8">
      <w:pPr>
        <w:numPr>
          <w:ilvl w:val="0"/>
          <w:numId w:val="11"/>
        </w:numPr>
        <w:spacing w:after="0"/>
        <w:ind w:right="0" w:hanging="360"/>
        <w:rPr>
          <w:color w:val="auto"/>
        </w:rPr>
      </w:pPr>
      <w:r w:rsidRPr="006E32D2">
        <w:rPr>
          <w:color w:val="auto"/>
        </w:rPr>
        <w:t xml:space="preserve">Przy </w:t>
      </w:r>
      <w:r w:rsidRPr="006E32D2">
        <w:rPr>
          <w:color w:val="auto"/>
          <w:u w:val="single" w:color="000000"/>
        </w:rPr>
        <w:t>rozpatrywaniu wniosku opiekuna bierze</w:t>
      </w:r>
      <w:r w:rsidRPr="006E32D2">
        <w:rPr>
          <w:color w:val="auto"/>
        </w:rPr>
        <w:t xml:space="preserve"> się pod uwagę: </w:t>
      </w:r>
    </w:p>
    <w:p w14:paraId="1DFABE76" w14:textId="77777777" w:rsidR="00CB680A" w:rsidRPr="006E32D2" w:rsidRDefault="00CB680A" w:rsidP="007661E8">
      <w:pPr>
        <w:numPr>
          <w:ilvl w:val="1"/>
          <w:numId w:val="11"/>
        </w:numPr>
        <w:spacing w:after="0"/>
        <w:ind w:right="0" w:hanging="360"/>
        <w:rPr>
          <w:color w:val="auto"/>
        </w:rPr>
      </w:pPr>
      <w:r w:rsidRPr="006E32D2">
        <w:rPr>
          <w:color w:val="auto"/>
        </w:rPr>
        <w:t xml:space="preserve">czy nie skorzystał z bezzwrotnych środków publicznych na podjęcie działalności gospodarczej, założenie lub przystąpienie do spółdzielni socjalnej, </w:t>
      </w:r>
    </w:p>
    <w:p w14:paraId="37697FCC" w14:textId="77777777" w:rsidR="00CB680A" w:rsidRPr="006E32D2" w:rsidRDefault="00CB680A" w:rsidP="007661E8">
      <w:pPr>
        <w:numPr>
          <w:ilvl w:val="1"/>
          <w:numId w:val="11"/>
        </w:numPr>
        <w:spacing w:after="0"/>
        <w:ind w:right="0" w:hanging="360"/>
        <w:rPr>
          <w:color w:val="auto"/>
        </w:rPr>
      </w:pPr>
      <w:r w:rsidRPr="006E32D2">
        <w:rPr>
          <w:color w:val="auto"/>
        </w:rPr>
        <w:t xml:space="preserve">czy nie wykonuje działalności gospodarczej na terytorium Rzeczypospolitej Polskiej </w:t>
      </w:r>
      <w:r w:rsidRPr="006E32D2">
        <w:rPr>
          <w:color w:val="auto"/>
        </w:rPr>
        <w:br/>
        <w:t xml:space="preserve">i nie pozostaje w okresie zawieszenia wykonywania działalności gospodarczej, </w:t>
      </w:r>
    </w:p>
    <w:p w14:paraId="65588129" w14:textId="57F2B84D" w:rsidR="00CB680A" w:rsidRPr="006E32D2" w:rsidRDefault="00CB680A" w:rsidP="007661E8">
      <w:pPr>
        <w:numPr>
          <w:ilvl w:val="1"/>
          <w:numId w:val="11"/>
        </w:numPr>
        <w:spacing w:after="0"/>
        <w:ind w:right="0" w:hanging="360"/>
        <w:rPr>
          <w:color w:val="auto"/>
        </w:rPr>
      </w:pPr>
      <w:r w:rsidRPr="006E32D2">
        <w:rPr>
          <w:color w:val="auto"/>
        </w:rPr>
        <w:t>czy nie przerwał z własnej winy realizacji formy pomocy określonej w ustawie o rynku pracy i służbach zatrudnienia w okresie ostatnich 12 miesięcy</w:t>
      </w:r>
      <w:r w:rsidR="00271BBF">
        <w:rPr>
          <w:color w:val="auto"/>
        </w:rPr>
        <w:t>,</w:t>
      </w:r>
    </w:p>
    <w:p w14:paraId="0F5FE9C0" w14:textId="77777777" w:rsidR="00CB680A" w:rsidRPr="006E32D2" w:rsidRDefault="00CB680A" w:rsidP="007661E8">
      <w:pPr>
        <w:numPr>
          <w:ilvl w:val="1"/>
          <w:numId w:val="11"/>
        </w:numPr>
        <w:spacing w:after="0"/>
        <w:ind w:right="0" w:hanging="360"/>
        <w:rPr>
          <w:color w:val="auto"/>
        </w:rPr>
      </w:pPr>
      <w:r w:rsidRPr="006E32D2">
        <w:rPr>
          <w:color w:val="auto"/>
        </w:rPr>
        <w:t xml:space="preserve">czy nie ubiega się o środki na przejęcie już istniejącej działalności gospodarczej (w tym od członka rodziny), </w:t>
      </w:r>
    </w:p>
    <w:p w14:paraId="6D9714C8" w14:textId="77777777" w:rsidR="00CB680A" w:rsidRPr="006E32D2" w:rsidRDefault="00CB680A" w:rsidP="007661E8">
      <w:pPr>
        <w:numPr>
          <w:ilvl w:val="1"/>
          <w:numId w:val="11"/>
        </w:numPr>
        <w:spacing w:after="0"/>
        <w:ind w:right="0" w:hanging="360"/>
        <w:rPr>
          <w:color w:val="auto"/>
        </w:rPr>
      </w:pPr>
      <w:r w:rsidRPr="006E32D2">
        <w:rPr>
          <w:color w:val="auto"/>
        </w:rPr>
        <w:t xml:space="preserve">czy spełnia warunki, o których mowa w rozporządzeniu Komisji (UE) nr 2023/2831 </w:t>
      </w:r>
      <w:r w:rsidRPr="006E32D2">
        <w:rPr>
          <w:color w:val="auto"/>
        </w:rPr>
        <w:br/>
        <w:t xml:space="preserve">z dnia 13 grudnia 2023 r. w sprawie stosowania art. 107 i 108 Traktatu o funkcjonowaniu Unii Europejskiej do pomocy de minimis, </w:t>
      </w:r>
    </w:p>
    <w:p w14:paraId="58053909" w14:textId="77777777" w:rsidR="00CB680A" w:rsidRPr="006E32D2" w:rsidRDefault="00CB680A" w:rsidP="007661E8">
      <w:pPr>
        <w:numPr>
          <w:ilvl w:val="1"/>
          <w:numId w:val="11"/>
        </w:numPr>
        <w:spacing w:after="0"/>
        <w:ind w:right="0" w:hanging="360"/>
        <w:rPr>
          <w:color w:val="auto"/>
        </w:rPr>
      </w:pPr>
      <w:r w:rsidRPr="006E32D2">
        <w:rPr>
          <w:color w:val="auto"/>
        </w:rPr>
        <w:t xml:space="preserve">czy w okresie ostatnich 2 lat nie był prawomocnie skazany za przestępstwo składania fałszywych zeznań lub oświadczeń, przestępstwo przeciwko wiarygodności dokumentów lub przeciwko obrotowi gospodarczemu i interesom majątkowym </w:t>
      </w:r>
      <w:r w:rsidRPr="006E32D2">
        <w:rPr>
          <w:color w:val="auto"/>
        </w:rPr>
        <w:br/>
        <w:t xml:space="preserve">w obrocie cywilnoprawnym, na podstawie ustawy z dnia 6 czerwca 1997 r. – Kodeks karny, za przestępstwo skarbowe na podstawie ustawy z dnia 10 września 1999 r. – Kodeks karny skarbowy lub za odpowiedni czyn zabroniony określony w przepisach prawa obcego, </w:t>
      </w:r>
    </w:p>
    <w:p w14:paraId="5B69FC30" w14:textId="3C350485" w:rsidR="00CB680A" w:rsidRPr="006E32D2" w:rsidRDefault="00CB680A" w:rsidP="007661E8">
      <w:pPr>
        <w:numPr>
          <w:ilvl w:val="1"/>
          <w:numId w:val="11"/>
        </w:numPr>
        <w:spacing w:after="0"/>
        <w:ind w:right="0" w:hanging="360"/>
        <w:rPr>
          <w:color w:val="auto"/>
        </w:rPr>
      </w:pPr>
      <w:r w:rsidRPr="006E32D2">
        <w:rPr>
          <w:color w:val="auto"/>
        </w:rPr>
        <w:t>udokumentowane kwalifikacje (</w:t>
      </w:r>
      <w:r w:rsidR="00271BBF">
        <w:rPr>
          <w:color w:val="auto"/>
        </w:rPr>
        <w:t>w tym</w:t>
      </w:r>
      <w:r w:rsidRPr="006E32D2">
        <w:rPr>
          <w:color w:val="auto"/>
        </w:rPr>
        <w:t xml:space="preserve"> wymagane odrębnymi przepisami) i/lub doświadczenie zawodowe we wnioskowanej lub pokrewnej branży, </w:t>
      </w:r>
    </w:p>
    <w:p w14:paraId="0BFCA930" w14:textId="77777777" w:rsidR="00CB680A" w:rsidRPr="006E32D2" w:rsidRDefault="00CB680A" w:rsidP="007661E8">
      <w:pPr>
        <w:numPr>
          <w:ilvl w:val="1"/>
          <w:numId w:val="11"/>
        </w:numPr>
        <w:spacing w:after="0"/>
        <w:ind w:right="0" w:hanging="360"/>
        <w:rPr>
          <w:color w:val="auto"/>
        </w:rPr>
      </w:pPr>
      <w:r w:rsidRPr="006E32D2">
        <w:rPr>
          <w:color w:val="auto"/>
        </w:rPr>
        <w:t xml:space="preserve">zasadność społeczną i gospodarczą uruchomienia odpowiedniej działalności gospodarczej, </w:t>
      </w:r>
    </w:p>
    <w:p w14:paraId="76F3518E" w14:textId="77777777" w:rsidR="00CB680A" w:rsidRPr="006E32D2" w:rsidRDefault="00CB680A" w:rsidP="007661E8">
      <w:pPr>
        <w:numPr>
          <w:ilvl w:val="1"/>
          <w:numId w:val="11"/>
        </w:numPr>
        <w:spacing w:after="0"/>
        <w:ind w:right="0" w:hanging="360"/>
        <w:rPr>
          <w:color w:val="auto"/>
        </w:rPr>
      </w:pPr>
      <w:r w:rsidRPr="006E32D2">
        <w:rPr>
          <w:color w:val="auto"/>
        </w:rPr>
        <w:t xml:space="preserve">zapotrzebowanie na dany rodzaj działalności, </w:t>
      </w:r>
    </w:p>
    <w:p w14:paraId="6F8C9A7C" w14:textId="77777777" w:rsidR="00CB680A" w:rsidRPr="006E32D2" w:rsidRDefault="00CB680A" w:rsidP="007661E8">
      <w:pPr>
        <w:numPr>
          <w:ilvl w:val="1"/>
          <w:numId w:val="11"/>
        </w:numPr>
        <w:spacing w:after="0"/>
        <w:ind w:right="0" w:hanging="360"/>
        <w:rPr>
          <w:color w:val="auto"/>
        </w:rPr>
      </w:pPr>
      <w:r w:rsidRPr="006E32D2">
        <w:rPr>
          <w:color w:val="auto"/>
        </w:rPr>
        <w:t xml:space="preserve">posiadanie przez wnioskodawcę lokalu, urządzeń i maszyn, </w:t>
      </w:r>
    </w:p>
    <w:p w14:paraId="000F8874" w14:textId="77BD33B0" w:rsidR="00CB680A" w:rsidRPr="006E32D2" w:rsidRDefault="00CB680A" w:rsidP="007661E8">
      <w:pPr>
        <w:numPr>
          <w:ilvl w:val="1"/>
          <w:numId w:val="11"/>
        </w:numPr>
        <w:spacing w:after="0"/>
        <w:ind w:right="0" w:hanging="360"/>
        <w:rPr>
          <w:color w:val="auto"/>
        </w:rPr>
      </w:pPr>
      <w:r w:rsidRPr="006E32D2">
        <w:rPr>
          <w:color w:val="auto"/>
        </w:rPr>
        <w:t xml:space="preserve">miejsce prowadzenia działalności gospodarczej (preferencje dla przedsięwzięć na terenie </w:t>
      </w:r>
      <w:r w:rsidR="00884CE3" w:rsidRPr="006E32D2">
        <w:rPr>
          <w:color w:val="auto"/>
        </w:rPr>
        <w:t xml:space="preserve">Olsztyna </w:t>
      </w:r>
      <w:r w:rsidR="00884CE3" w:rsidRPr="00A847E3">
        <w:rPr>
          <w:color w:val="auto"/>
        </w:rPr>
        <w:t xml:space="preserve">lub </w:t>
      </w:r>
      <w:r w:rsidRPr="00A847E3">
        <w:rPr>
          <w:color w:val="auto"/>
        </w:rPr>
        <w:t xml:space="preserve">powiatu olsztyńskiego), </w:t>
      </w:r>
    </w:p>
    <w:p w14:paraId="6EF271ED" w14:textId="3ECA56A7" w:rsidR="00CB680A" w:rsidRPr="006E32D2" w:rsidRDefault="00CB680A" w:rsidP="007661E8">
      <w:pPr>
        <w:numPr>
          <w:ilvl w:val="1"/>
          <w:numId w:val="11"/>
        </w:numPr>
        <w:spacing w:after="0"/>
        <w:ind w:right="0" w:hanging="360"/>
        <w:rPr>
          <w:color w:val="auto"/>
        </w:rPr>
      </w:pPr>
      <w:r w:rsidRPr="006E32D2">
        <w:rPr>
          <w:color w:val="auto"/>
        </w:rPr>
        <w:t>wysokość posiadanych własnych środków finansow</w:t>
      </w:r>
      <w:r w:rsidR="0074678D">
        <w:rPr>
          <w:color w:val="auto"/>
        </w:rPr>
        <w:t>ych</w:t>
      </w:r>
      <w:r w:rsidRPr="006E32D2">
        <w:rPr>
          <w:color w:val="auto"/>
        </w:rPr>
        <w:t xml:space="preserve"> oraz innych środków wnoszonych przez wnioskodawcę, </w:t>
      </w:r>
    </w:p>
    <w:p w14:paraId="66097C3F" w14:textId="77777777" w:rsidR="00CB680A" w:rsidRPr="006E32D2" w:rsidRDefault="00CB680A" w:rsidP="007661E8">
      <w:pPr>
        <w:numPr>
          <w:ilvl w:val="1"/>
          <w:numId w:val="11"/>
        </w:numPr>
        <w:spacing w:after="0"/>
        <w:ind w:right="0" w:hanging="360"/>
        <w:rPr>
          <w:color w:val="auto"/>
        </w:rPr>
      </w:pPr>
      <w:r w:rsidRPr="006E32D2">
        <w:rPr>
          <w:color w:val="auto"/>
        </w:rPr>
        <w:t xml:space="preserve">rodzaj możliwego do przyjęcia zabezpieczenia zwrotu otrzymanych środków Funduszu Pracy, </w:t>
      </w:r>
    </w:p>
    <w:p w14:paraId="14F05AC6" w14:textId="77777777" w:rsidR="00CB680A" w:rsidRPr="006E32D2" w:rsidRDefault="00CB680A" w:rsidP="007661E8">
      <w:pPr>
        <w:numPr>
          <w:ilvl w:val="1"/>
          <w:numId w:val="11"/>
        </w:numPr>
        <w:spacing w:after="0"/>
        <w:ind w:right="0" w:hanging="360"/>
        <w:rPr>
          <w:color w:val="auto"/>
        </w:rPr>
      </w:pPr>
      <w:r w:rsidRPr="006E32D2">
        <w:rPr>
          <w:color w:val="auto"/>
        </w:rPr>
        <w:t xml:space="preserve">szanse powodzenia przedsięwzięcia (stopień ryzyka prawidłowego wykorzystania środków Funduszu Pracy).  </w:t>
      </w:r>
    </w:p>
    <w:p w14:paraId="63D72842" w14:textId="00829E02" w:rsidR="00CB680A" w:rsidRPr="006E32D2" w:rsidRDefault="00CB680A" w:rsidP="007661E8">
      <w:pPr>
        <w:numPr>
          <w:ilvl w:val="0"/>
          <w:numId w:val="11"/>
        </w:numPr>
        <w:spacing w:after="0"/>
        <w:ind w:right="0" w:hanging="360"/>
        <w:rPr>
          <w:color w:val="auto"/>
        </w:rPr>
      </w:pPr>
      <w:r w:rsidRPr="006E32D2">
        <w:rPr>
          <w:color w:val="auto"/>
        </w:rPr>
        <w:lastRenderedPageBreak/>
        <w:t>Ocena wniosków, o których mowa w § 1</w:t>
      </w:r>
      <w:r w:rsidR="006A15A1" w:rsidRPr="006E32D2">
        <w:rPr>
          <w:color w:val="auto"/>
        </w:rPr>
        <w:t>1</w:t>
      </w:r>
      <w:r w:rsidRPr="006E32D2">
        <w:rPr>
          <w:color w:val="auto"/>
        </w:rPr>
        <w:t xml:space="preserve"> </w:t>
      </w:r>
      <w:r w:rsidR="002E6924" w:rsidRPr="006E32D2">
        <w:rPr>
          <w:color w:val="auto"/>
        </w:rPr>
        <w:t>ust.</w:t>
      </w:r>
      <w:r w:rsidRPr="006E32D2">
        <w:rPr>
          <w:color w:val="auto"/>
        </w:rPr>
        <w:t xml:space="preserve"> 2,4,6</w:t>
      </w:r>
      <w:r w:rsidRPr="006E32D2">
        <w:rPr>
          <w:b/>
          <w:color w:val="auto"/>
        </w:rPr>
        <w:t xml:space="preserve"> </w:t>
      </w:r>
      <w:r w:rsidRPr="006E32D2">
        <w:rPr>
          <w:color w:val="auto"/>
        </w:rPr>
        <w:t xml:space="preserve">będzie dokonywana na podstawie karty oceny stanowiącej załącznik do regulaminu.  </w:t>
      </w:r>
    </w:p>
    <w:p w14:paraId="50304D02" w14:textId="403F4835" w:rsidR="00CB680A" w:rsidRPr="006E32D2" w:rsidRDefault="00CB680A" w:rsidP="007661E8">
      <w:pPr>
        <w:numPr>
          <w:ilvl w:val="0"/>
          <w:numId w:val="11"/>
        </w:numPr>
        <w:spacing w:after="0"/>
        <w:ind w:right="0" w:hanging="360"/>
        <w:rPr>
          <w:color w:val="auto"/>
        </w:rPr>
      </w:pPr>
      <w:r w:rsidRPr="006E32D2">
        <w:rPr>
          <w:color w:val="auto"/>
        </w:rPr>
        <w:t xml:space="preserve">W przypadku ograniczonych środków przeznaczonych na przyznanie dofinansowania na podjęcie działalności gospodarczej pierwszeństwo otrzymują wnioski o najwyższej liczbie punktów. W przypadku wniosków o takiej samej liczbie punktów pod uwagę będzie brana </w:t>
      </w:r>
      <w:r w:rsidR="00B6377B">
        <w:rPr>
          <w:color w:val="auto"/>
        </w:rPr>
        <w:t>przynależność bezrobotnego do grupy osób wskazanych w art. 69 ustawy o rynku pracy i służbach zatrudnienia oraz</w:t>
      </w:r>
      <w:r w:rsidR="00B6377B" w:rsidRPr="006E32D2">
        <w:rPr>
          <w:color w:val="auto"/>
        </w:rPr>
        <w:t xml:space="preserve"> </w:t>
      </w:r>
      <w:r w:rsidRPr="006E32D2">
        <w:rPr>
          <w:color w:val="auto"/>
        </w:rPr>
        <w:t xml:space="preserve">data złożenia wniosku. </w:t>
      </w:r>
    </w:p>
    <w:p w14:paraId="6807282E" w14:textId="77777777" w:rsidR="00CB680A" w:rsidRPr="006E32D2" w:rsidRDefault="00CB680A" w:rsidP="007661E8">
      <w:pPr>
        <w:numPr>
          <w:ilvl w:val="0"/>
          <w:numId w:val="11"/>
        </w:numPr>
        <w:spacing w:after="0"/>
        <w:ind w:right="0" w:hanging="360"/>
        <w:rPr>
          <w:color w:val="auto"/>
        </w:rPr>
      </w:pPr>
      <w:r w:rsidRPr="006E32D2">
        <w:rPr>
          <w:color w:val="auto"/>
        </w:rPr>
        <w:t xml:space="preserve">Urząd może nie przyznać środków na podjęcie działalności gospodarczej w przypadku ograniczonej możliwości zweryfikowania prawidłowości realizacji zawartej umowy. </w:t>
      </w:r>
    </w:p>
    <w:p w14:paraId="4B9355E6" w14:textId="77777777" w:rsidR="00B6377B" w:rsidRDefault="00B6377B" w:rsidP="002A1E48">
      <w:pPr>
        <w:pStyle w:val="Nagwek1"/>
        <w:spacing w:after="0" w:line="276" w:lineRule="auto"/>
        <w:ind w:left="84"/>
        <w:rPr>
          <w:color w:val="auto"/>
        </w:rPr>
      </w:pPr>
      <w:bookmarkStart w:id="0" w:name="_Hlk216268010"/>
    </w:p>
    <w:p w14:paraId="318AF426" w14:textId="566714BC" w:rsidR="00CB680A" w:rsidRPr="006E32D2" w:rsidRDefault="00CB680A" w:rsidP="002A1E48">
      <w:pPr>
        <w:pStyle w:val="Nagwek1"/>
        <w:spacing w:after="0" w:line="276" w:lineRule="auto"/>
        <w:ind w:left="84"/>
        <w:rPr>
          <w:color w:val="auto"/>
        </w:rPr>
      </w:pPr>
      <w:r w:rsidRPr="006E32D2">
        <w:rPr>
          <w:color w:val="auto"/>
        </w:rPr>
        <w:t>§ 1</w:t>
      </w:r>
      <w:r w:rsidR="006A15A1" w:rsidRPr="006E32D2">
        <w:rPr>
          <w:color w:val="auto"/>
        </w:rPr>
        <w:t>2</w:t>
      </w:r>
      <w:r w:rsidRPr="006E32D2">
        <w:rPr>
          <w:color w:val="auto"/>
        </w:rPr>
        <w:t xml:space="preserve"> </w:t>
      </w:r>
    </w:p>
    <w:p w14:paraId="3E94EBCF" w14:textId="77777777" w:rsidR="00C853CB" w:rsidRPr="006E32D2" w:rsidRDefault="00C853CB" w:rsidP="002A1E48">
      <w:pPr>
        <w:spacing w:after="0" w:line="276" w:lineRule="auto"/>
        <w:rPr>
          <w:color w:val="auto"/>
        </w:rPr>
      </w:pPr>
    </w:p>
    <w:bookmarkEnd w:id="0"/>
    <w:p w14:paraId="3AC528C0" w14:textId="77777777" w:rsidR="00CB680A" w:rsidRPr="006E32D2" w:rsidRDefault="00CB680A" w:rsidP="007661E8">
      <w:pPr>
        <w:pStyle w:val="Akapitzlist"/>
        <w:numPr>
          <w:ilvl w:val="0"/>
          <w:numId w:val="21"/>
        </w:numPr>
        <w:spacing w:after="0"/>
        <w:ind w:right="0"/>
        <w:rPr>
          <w:color w:val="auto"/>
        </w:rPr>
      </w:pPr>
      <w:r w:rsidRPr="006E32D2">
        <w:rPr>
          <w:color w:val="auto"/>
        </w:rPr>
        <w:t>Dofinansowanie nie zostanie przyznane, jeżeli wnioskodawca nie przedstawi wniosku czytelnie wypełnionego, zawierającego wszystkie niezbędne informacje i załączniki do wniosku oraz proponowanego zabezpieczenia ich zwrotu.</w:t>
      </w:r>
      <w:r w:rsidRPr="006E32D2">
        <w:rPr>
          <w:b/>
          <w:color w:val="auto"/>
        </w:rPr>
        <w:t xml:space="preserve">  </w:t>
      </w:r>
    </w:p>
    <w:p w14:paraId="38B92A83" w14:textId="77777777" w:rsidR="00CB680A" w:rsidRPr="006E32D2" w:rsidRDefault="00CB680A" w:rsidP="007661E8">
      <w:pPr>
        <w:pStyle w:val="Akapitzlist"/>
        <w:numPr>
          <w:ilvl w:val="0"/>
          <w:numId w:val="21"/>
        </w:numPr>
        <w:spacing w:after="0"/>
        <w:ind w:right="0"/>
        <w:rPr>
          <w:color w:val="auto"/>
        </w:rPr>
      </w:pPr>
      <w:r w:rsidRPr="006E32D2">
        <w:rPr>
          <w:bCs/>
          <w:color w:val="auto"/>
        </w:rPr>
        <w:t>W razie stwierdzenia braków we wniosku o dofinansowanie lub błędów rachunkowych oraz innych oczywistych pomyłek Urząd wzywa wnioskodawcę do uzupełnienia lub poprawienia wniosku w terminie 7 dni od dnia otrzymania wezwania, pod rygorem pozostawienia wniosku bez rozpatrzenia</w:t>
      </w:r>
      <w:r w:rsidRPr="006E32D2">
        <w:rPr>
          <w:b/>
          <w:color w:val="auto"/>
        </w:rPr>
        <w:t xml:space="preserve">. </w:t>
      </w:r>
    </w:p>
    <w:p w14:paraId="32A0B87C" w14:textId="77777777" w:rsidR="00CB680A" w:rsidRPr="006E32D2" w:rsidRDefault="00CB680A" w:rsidP="007661E8">
      <w:pPr>
        <w:pStyle w:val="Akapitzlist"/>
        <w:numPr>
          <w:ilvl w:val="0"/>
          <w:numId w:val="21"/>
        </w:numPr>
        <w:spacing w:after="0"/>
        <w:ind w:right="0"/>
        <w:rPr>
          <w:color w:val="auto"/>
        </w:rPr>
      </w:pPr>
      <w:r w:rsidRPr="006E32D2">
        <w:rPr>
          <w:color w:val="auto"/>
        </w:rPr>
        <w:t xml:space="preserve">Określenie szczegółowych warunków przyznania dofinansowania (wysokość, zabezpieczenie zwrotu) może być przedmiotem negocjacji pomiędzy stronami umowy. </w:t>
      </w:r>
    </w:p>
    <w:p w14:paraId="4EF4D6A8" w14:textId="77777777" w:rsidR="00A847E3" w:rsidRPr="00A847E3" w:rsidRDefault="00A847E3" w:rsidP="00A847E3"/>
    <w:p w14:paraId="27C3F15F" w14:textId="01557B98" w:rsidR="006A15A1" w:rsidRPr="006E32D2" w:rsidRDefault="006A15A1" w:rsidP="002A1E48">
      <w:pPr>
        <w:pStyle w:val="Nagwek1"/>
        <w:spacing w:after="0" w:line="276" w:lineRule="auto"/>
        <w:ind w:left="437" w:firstLine="0"/>
        <w:rPr>
          <w:color w:val="auto"/>
        </w:rPr>
      </w:pPr>
      <w:r w:rsidRPr="006E32D2">
        <w:rPr>
          <w:color w:val="auto"/>
        </w:rPr>
        <w:t>§ 13</w:t>
      </w:r>
    </w:p>
    <w:p w14:paraId="224BD1FB" w14:textId="77777777" w:rsidR="006A15A1" w:rsidRPr="006E32D2" w:rsidRDefault="006A15A1" w:rsidP="002A1E48">
      <w:pPr>
        <w:pStyle w:val="Akapitzlist"/>
        <w:spacing w:after="0" w:line="276" w:lineRule="auto"/>
        <w:ind w:left="437" w:right="0" w:firstLine="0"/>
        <w:rPr>
          <w:color w:val="auto"/>
        </w:rPr>
      </w:pPr>
    </w:p>
    <w:p w14:paraId="3A2FB026" w14:textId="43BC9440" w:rsidR="006A15A1" w:rsidRPr="006E32D2" w:rsidRDefault="00694A5B" w:rsidP="007661E8">
      <w:pPr>
        <w:numPr>
          <w:ilvl w:val="0"/>
          <w:numId w:val="9"/>
        </w:numPr>
        <w:spacing w:after="0"/>
        <w:ind w:right="0" w:hanging="360"/>
        <w:rPr>
          <w:color w:val="auto"/>
        </w:rPr>
      </w:pPr>
      <w:r w:rsidRPr="006E32D2">
        <w:rPr>
          <w:b/>
          <w:color w:val="auto"/>
        </w:rPr>
        <w:t xml:space="preserve"> </w:t>
      </w:r>
      <w:r w:rsidR="006A15A1" w:rsidRPr="006E32D2">
        <w:rPr>
          <w:color w:val="auto"/>
        </w:rPr>
        <w:t xml:space="preserve">Dyrektor Urzędu może przyznać dofinansowanie osobie bezrobotnej, opiekunowi, absolwentowi CIS, absolwentowi KIS w celu podjęcia działalności gospodarczej, określonej przepisami ustawy Prawo Przedsiębiorców, tj. </w:t>
      </w:r>
      <w:r w:rsidR="00271BBF">
        <w:rPr>
          <w:color w:val="auto"/>
        </w:rPr>
        <w:t xml:space="preserve">na </w:t>
      </w:r>
      <w:r w:rsidR="006A15A1" w:rsidRPr="006E32D2">
        <w:rPr>
          <w:color w:val="auto"/>
        </w:rPr>
        <w:t xml:space="preserve">zorganizowaną działalność zarobkową, wykonywaną we własnym imieniu i w sposób ciągły. </w:t>
      </w:r>
    </w:p>
    <w:p w14:paraId="5285671D" w14:textId="77777777" w:rsidR="006A15A1" w:rsidRPr="006E32D2" w:rsidRDefault="006A15A1" w:rsidP="007661E8">
      <w:pPr>
        <w:numPr>
          <w:ilvl w:val="0"/>
          <w:numId w:val="9"/>
        </w:numPr>
        <w:spacing w:after="0"/>
        <w:ind w:right="0" w:hanging="360"/>
        <w:rPr>
          <w:color w:val="auto"/>
        </w:rPr>
      </w:pPr>
      <w:r w:rsidRPr="006E32D2">
        <w:rPr>
          <w:color w:val="auto"/>
        </w:rPr>
        <w:t xml:space="preserve">Ustala się następujące wyłączenia, których przedmiotem jest: </w:t>
      </w:r>
    </w:p>
    <w:p w14:paraId="62D19E0C" w14:textId="77777777" w:rsidR="006A15A1" w:rsidRPr="006E32D2" w:rsidRDefault="006A15A1" w:rsidP="007661E8">
      <w:pPr>
        <w:numPr>
          <w:ilvl w:val="1"/>
          <w:numId w:val="9"/>
        </w:numPr>
        <w:spacing w:after="0"/>
        <w:ind w:right="0" w:hanging="283"/>
        <w:rPr>
          <w:color w:val="auto"/>
        </w:rPr>
      </w:pPr>
      <w:r w:rsidRPr="006E32D2">
        <w:rPr>
          <w:color w:val="auto"/>
        </w:rPr>
        <w:t xml:space="preserve">sezonowa działalność gospodarcza, </w:t>
      </w:r>
    </w:p>
    <w:p w14:paraId="1EA91C63" w14:textId="77777777" w:rsidR="006A15A1" w:rsidRPr="006E32D2" w:rsidRDefault="006A15A1" w:rsidP="007661E8">
      <w:pPr>
        <w:numPr>
          <w:ilvl w:val="1"/>
          <w:numId w:val="9"/>
        </w:numPr>
        <w:spacing w:after="0"/>
        <w:ind w:right="0" w:hanging="283"/>
        <w:rPr>
          <w:color w:val="auto"/>
        </w:rPr>
      </w:pPr>
      <w:r w:rsidRPr="006E32D2">
        <w:rPr>
          <w:color w:val="auto"/>
        </w:rPr>
        <w:t xml:space="preserve">działalność rolnicza,  </w:t>
      </w:r>
    </w:p>
    <w:p w14:paraId="58B2B643" w14:textId="77777777" w:rsidR="006A15A1" w:rsidRPr="006E32D2" w:rsidRDefault="006A15A1" w:rsidP="007661E8">
      <w:pPr>
        <w:numPr>
          <w:ilvl w:val="1"/>
          <w:numId w:val="9"/>
        </w:numPr>
        <w:spacing w:after="0"/>
        <w:ind w:right="0" w:hanging="283"/>
        <w:rPr>
          <w:color w:val="auto"/>
        </w:rPr>
      </w:pPr>
      <w:r w:rsidRPr="006E32D2">
        <w:rPr>
          <w:color w:val="auto"/>
        </w:rPr>
        <w:t xml:space="preserve">handel obwoźny i obnośny, akwizycja, </w:t>
      </w:r>
    </w:p>
    <w:p w14:paraId="5B07204C" w14:textId="77777777" w:rsidR="006A15A1" w:rsidRPr="006E32D2" w:rsidRDefault="006A15A1" w:rsidP="007661E8">
      <w:pPr>
        <w:numPr>
          <w:ilvl w:val="1"/>
          <w:numId w:val="9"/>
        </w:numPr>
        <w:spacing w:after="0"/>
        <w:ind w:right="0" w:hanging="283"/>
        <w:rPr>
          <w:color w:val="auto"/>
        </w:rPr>
      </w:pPr>
      <w:r w:rsidRPr="006E32D2">
        <w:rPr>
          <w:color w:val="auto"/>
        </w:rPr>
        <w:t>działalność gospodarcza mająca charakter samozatrudnienia u pracodawcy,</w:t>
      </w:r>
      <w:r w:rsidRPr="006E32D2">
        <w:rPr>
          <w:b/>
          <w:color w:val="auto"/>
        </w:rPr>
        <w:t xml:space="preserve"> </w:t>
      </w:r>
    </w:p>
    <w:p w14:paraId="3B6EFC65" w14:textId="77777777" w:rsidR="006A15A1" w:rsidRPr="006E32D2" w:rsidRDefault="006A15A1" w:rsidP="007661E8">
      <w:pPr>
        <w:numPr>
          <w:ilvl w:val="1"/>
          <w:numId w:val="9"/>
        </w:numPr>
        <w:spacing w:after="0"/>
        <w:ind w:right="0" w:hanging="283"/>
        <w:rPr>
          <w:color w:val="auto"/>
        </w:rPr>
      </w:pPr>
      <w:r w:rsidRPr="006E32D2">
        <w:rPr>
          <w:color w:val="auto"/>
        </w:rPr>
        <w:t xml:space="preserve">działalność prowadzona w formie spółek prawa handlowego, spółki cywilnej lub przystąpienia do nich, </w:t>
      </w:r>
    </w:p>
    <w:p w14:paraId="2AE915E4" w14:textId="77777777" w:rsidR="00C853CB" w:rsidRPr="006E32D2" w:rsidRDefault="006A15A1" w:rsidP="007661E8">
      <w:pPr>
        <w:numPr>
          <w:ilvl w:val="1"/>
          <w:numId w:val="9"/>
        </w:numPr>
        <w:spacing w:after="0"/>
        <w:ind w:right="0" w:hanging="283"/>
        <w:rPr>
          <w:color w:val="auto"/>
        </w:rPr>
      </w:pPr>
      <w:r w:rsidRPr="006E32D2">
        <w:rPr>
          <w:color w:val="auto"/>
        </w:rPr>
        <w:t xml:space="preserve">działalność, która będzie wykonywana głównie poza granicami Polski, </w:t>
      </w:r>
    </w:p>
    <w:p w14:paraId="2ACA3CDC" w14:textId="2835E1C9" w:rsidR="00DB5448" w:rsidRPr="006E32D2" w:rsidRDefault="006A15A1" w:rsidP="007661E8">
      <w:pPr>
        <w:numPr>
          <w:ilvl w:val="1"/>
          <w:numId w:val="9"/>
        </w:numPr>
        <w:spacing w:after="0"/>
        <w:ind w:right="0" w:hanging="283"/>
        <w:rPr>
          <w:color w:val="auto"/>
        </w:rPr>
      </w:pPr>
      <w:r w:rsidRPr="006E32D2">
        <w:rPr>
          <w:color w:val="auto"/>
        </w:rPr>
        <w:t>działalność, która była/ jest prowadzona w formie działalności nieewidencjonowanej</w:t>
      </w:r>
      <w:r w:rsidR="0012252B">
        <w:rPr>
          <w:color w:val="auto"/>
        </w:rPr>
        <w:t>.</w:t>
      </w:r>
    </w:p>
    <w:p w14:paraId="265A4E17" w14:textId="77777777" w:rsidR="006A15A1" w:rsidRDefault="006A15A1" w:rsidP="007661E8">
      <w:pPr>
        <w:spacing w:after="0"/>
        <w:ind w:left="77" w:right="0" w:firstLine="0"/>
        <w:jc w:val="left"/>
        <w:rPr>
          <w:color w:val="auto"/>
        </w:rPr>
      </w:pPr>
    </w:p>
    <w:p w14:paraId="28D014E3" w14:textId="77777777" w:rsidR="00A847E3" w:rsidRDefault="00A847E3" w:rsidP="007661E8">
      <w:pPr>
        <w:spacing w:after="0"/>
        <w:ind w:left="77" w:right="0" w:firstLine="0"/>
        <w:jc w:val="left"/>
        <w:rPr>
          <w:color w:val="auto"/>
        </w:rPr>
      </w:pPr>
    </w:p>
    <w:p w14:paraId="03FDB59E" w14:textId="77777777" w:rsidR="00A847E3" w:rsidRPr="006E32D2" w:rsidRDefault="00A847E3" w:rsidP="007661E8">
      <w:pPr>
        <w:spacing w:after="0"/>
        <w:ind w:left="77" w:right="0" w:firstLine="0"/>
        <w:jc w:val="left"/>
        <w:rPr>
          <w:color w:val="auto"/>
        </w:rPr>
      </w:pPr>
    </w:p>
    <w:p w14:paraId="2B8D930C" w14:textId="77777777" w:rsidR="00DB5448" w:rsidRPr="006E32D2" w:rsidRDefault="00694A5B" w:rsidP="002A1E48">
      <w:pPr>
        <w:spacing w:after="0"/>
        <w:ind w:left="284" w:right="0" w:hanging="10"/>
        <w:jc w:val="center"/>
        <w:rPr>
          <w:color w:val="auto"/>
        </w:rPr>
      </w:pPr>
      <w:r w:rsidRPr="006E32D2">
        <w:rPr>
          <w:b/>
          <w:color w:val="auto"/>
        </w:rPr>
        <w:lastRenderedPageBreak/>
        <w:t xml:space="preserve">Rozdział IV </w:t>
      </w:r>
    </w:p>
    <w:p w14:paraId="615FDFC4" w14:textId="77777777" w:rsidR="00CB680A" w:rsidRPr="006E32D2" w:rsidRDefault="00CB680A" w:rsidP="002A1E48">
      <w:pPr>
        <w:spacing w:after="0"/>
        <w:ind w:left="444" w:right="364" w:hanging="10"/>
        <w:jc w:val="center"/>
        <w:rPr>
          <w:b/>
          <w:color w:val="auto"/>
        </w:rPr>
      </w:pPr>
      <w:r w:rsidRPr="006E32D2">
        <w:rPr>
          <w:b/>
          <w:color w:val="auto"/>
        </w:rPr>
        <w:t xml:space="preserve">Warunki i tryb zawierania umów </w:t>
      </w:r>
    </w:p>
    <w:p w14:paraId="1CE8C46C" w14:textId="77777777" w:rsidR="002A1E48" w:rsidRPr="006E32D2" w:rsidRDefault="002A1E48" w:rsidP="002A1E48">
      <w:pPr>
        <w:pStyle w:val="Nagwek1"/>
        <w:spacing w:after="0" w:line="360" w:lineRule="auto"/>
        <w:ind w:left="84"/>
        <w:rPr>
          <w:color w:val="auto"/>
        </w:rPr>
      </w:pPr>
    </w:p>
    <w:p w14:paraId="16DDEA4A" w14:textId="583C507E" w:rsidR="00F3002F" w:rsidRPr="006E32D2" w:rsidRDefault="00F3002F" w:rsidP="002A1E48">
      <w:pPr>
        <w:pStyle w:val="Nagwek1"/>
        <w:spacing w:after="0" w:line="360" w:lineRule="auto"/>
        <w:ind w:left="84"/>
        <w:rPr>
          <w:color w:val="auto"/>
        </w:rPr>
      </w:pPr>
      <w:r w:rsidRPr="006E32D2">
        <w:rPr>
          <w:color w:val="auto"/>
        </w:rPr>
        <w:t xml:space="preserve">§ 14 </w:t>
      </w:r>
    </w:p>
    <w:p w14:paraId="07AA9EA5" w14:textId="77777777" w:rsidR="002A1E48" w:rsidRPr="006E32D2" w:rsidRDefault="002A1E48" w:rsidP="002A1E48">
      <w:pPr>
        <w:rPr>
          <w:color w:val="auto"/>
        </w:rPr>
      </w:pPr>
    </w:p>
    <w:p w14:paraId="7FF4D854" w14:textId="5A4BF324" w:rsidR="00CB680A" w:rsidRPr="006E32D2" w:rsidRDefault="00CB680A" w:rsidP="007661E8">
      <w:pPr>
        <w:numPr>
          <w:ilvl w:val="0"/>
          <w:numId w:val="8"/>
        </w:numPr>
        <w:spacing w:after="0"/>
        <w:ind w:right="0" w:hanging="360"/>
        <w:rPr>
          <w:color w:val="auto"/>
        </w:rPr>
      </w:pPr>
      <w:r w:rsidRPr="006E32D2">
        <w:rPr>
          <w:color w:val="auto"/>
        </w:rPr>
        <w:t>Przyznanie bezrobotnemu, opiekunowi, absolwentowi CIS, absolwentowi KIS dofinansowania dokonywane jest na podstawie umowy zawartej na piśmie pod rygorem nieważności</w:t>
      </w:r>
      <w:r w:rsidR="00A847E3">
        <w:rPr>
          <w:color w:val="auto"/>
        </w:rPr>
        <w:t>.</w:t>
      </w:r>
    </w:p>
    <w:p w14:paraId="6F1C0E1E" w14:textId="77777777" w:rsidR="00CB680A" w:rsidRPr="006E32D2" w:rsidRDefault="00CB680A" w:rsidP="007661E8">
      <w:pPr>
        <w:numPr>
          <w:ilvl w:val="0"/>
          <w:numId w:val="8"/>
        </w:numPr>
        <w:spacing w:after="0"/>
        <w:ind w:right="0" w:hanging="360"/>
        <w:rPr>
          <w:color w:val="auto"/>
        </w:rPr>
      </w:pPr>
      <w:r w:rsidRPr="006E32D2">
        <w:rPr>
          <w:color w:val="auto"/>
        </w:rPr>
        <w:t xml:space="preserve">Umowa o przyznanie dofinansowania zawiera m.in. zobowiązanie bezrobotnego, opiekuna, absolwenta CIS, absolwenta KIS do: </w:t>
      </w:r>
    </w:p>
    <w:p w14:paraId="22567BA1" w14:textId="24C92E37" w:rsidR="00CB680A" w:rsidRPr="006E32D2" w:rsidRDefault="00CB680A" w:rsidP="007661E8">
      <w:pPr>
        <w:numPr>
          <w:ilvl w:val="1"/>
          <w:numId w:val="8"/>
        </w:numPr>
        <w:spacing w:after="0"/>
        <w:ind w:right="0"/>
        <w:rPr>
          <w:color w:val="auto"/>
        </w:rPr>
      </w:pPr>
      <w:r w:rsidRPr="006E32D2">
        <w:rPr>
          <w:color w:val="auto"/>
        </w:rPr>
        <w:t xml:space="preserve">rozpoczęcia działalności gospodarczej w terminie </w:t>
      </w:r>
      <w:r w:rsidR="0074678D">
        <w:rPr>
          <w:color w:val="auto"/>
        </w:rPr>
        <w:t xml:space="preserve">do </w:t>
      </w:r>
      <w:r w:rsidRPr="006E32D2">
        <w:rPr>
          <w:color w:val="auto"/>
        </w:rPr>
        <w:t>30 dni od dnia otrzymania środków,</w:t>
      </w:r>
    </w:p>
    <w:p w14:paraId="6AD18429" w14:textId="529DD58F" w:rsidR="00CB680A" w:rsidRPr="006E32D2" w:rsidRDefault="00CB680A" w:rsidP="007661E8">
      <w:pPr>
        <w:numPr>
          <w:ilvl w:val="1"/>
          <w:numId w:val="8"/>
        </w:numPr>
        <w:spacing w:after="0"/>
        <w:ind w:right="0"/>
        <w:rPr>
          <w:color w:val="auto"/>
        </w:rPr>
      </w:pPr>
      <w:r w:rsidRPr="006E32D2">
        <w:rPr>
          <w:color w:val="auto"/>
        </w:rPr>
        <w:t xml:space="preserve">rozliczenia otrzymanych środków zgodnie ze szczegółową specyfikacją wydatków, </w:t>
      </w:r>
    </w:p>
    <w:p w14:paraId="02C80D56" w14:textId="5E1C4A9F" w:rsidR="00CB680A" w:rsidRPr="006E32D2" w:rsidRDefault="00CB680A" w:rsidP="007661E8">
      <w:pPr>
        <w:numPr>
          <w:ilvl w:val="1"/>
          <w:numId w:val="8"/>
        </w:numPr>
        <w:spacing w:after="0"/>
        <w:ind w:right="0"/>
        <w:rPr>
          <w:color w:val="auto"/>
        </w:rPr>
      </w:pPr>
      <w:r w:rsidRPr="006E32D2">
        <w:rPr>
          <w:color w:val="auto"/>
        </w:rPr>
        <w:t xml:space="preserve">złożenia rozliczenia zawierającego zestawienie kwot wydatkowanych od dnia zawarcia umowy, nie później niż w terminie do dwóch miesięcy od dnia podjęcia działalności gospodarczej, </w:t>
      </w:r>
    </w:p>
    <w:p w14:paraId="4FB45A35" w14:textId="77777777" w:rsidR="00CB680A" w:rsidRPr="006E32D2" w:rsidRDefault="00CB680A" w:rsidP="007661E8">
      <w:pPr>
        <w:numPr>
          <w:ilvl w:val="1"/>
          <w:numId w:val="8"/>
        </w:numPr>
        <w:spacing w:after="0"/>
        <w:ind w:right="0"/>
        <w:rPr>
          <w:color w:val="auto"/>
        </w:rPr>
      </w:pPr>
      <w:r w:rsidRPr="006E32D2">
        <w:rPr>
          <w:color w:val="auto"/>
        </w:rPr>
        <w:t xml:space="preserve">wykonywania działalności gospodarczej przez okres co najmniej 12 miesięcy od dnia rozpoczęcia prowadzenia działalności gospodarczej oraz niezawieszania jej wykonywania łącznie na okres dłuższy niż 6 miesięcy, </w:t>
      </w:r>
    </w:p>
    <w:p w14:paraId="54F58569" w14:textId="52558709" w:rsidR="00CB680A" w:rsidRPr="006E32D2" w:rsidRDefault="00CB680A" w:rsidP="007661E8">
      <w:pPr>
        <w:numPr>
          <w:ilvl w:val="1"/>
          <w:numId w:val="8"/>
        </w:numPr>
        <w:spacing w:after="0"/>
        <w:ind w:right="0"/>
        <w:rPr>
          <w:color w:val="auto"/>
        </w:rPr>
      </w:pPr>
      <w:r w:rsidRPr="006E32D2">
        <w:rPr>
          <w:color w:val="auto"/>
        </w:rPr>
        <w:t>niepodejmowani</w:t>
      </w:r>
      <w:r w:rsidR="00F3002F" w:rsidRPr="006E32D2">
        <w:rPr>
          <w:color w:val="auto"/>
        </w:rPr>
        <w:t>a</w:t>
      </w:r>
      <w:r w:rsidRPr="006E32D2">
        <w:rPr>
          <w:color w:val="auto"/>
        </w:rPr>
        <w:t xml:space="preserve"> zatrudnienia w trakcie trwania umowy, </w:t>
      </w:r>
    </w:p>
    <w:p w14:paraId="6A0BFC09" w14:textId="2C525602" w:rsidR="00CB680A" w:rsidRPr="006E32D2" w:rsidRDefault="00CB680A" w:rsidP="007661E8">
      <w:pPr>
        <w:numPr>
          <w:ilvl w:val="1"/>
          <w:numId w:val="8"/>
        </w:numPr>
        <w:spacing w:after="0"/>
        <w:ind w:right="0"/>
        <w:rPr>
          <w:color w:val="auto"/>
        </w:rPr>
      </w:pPr>
      <w:r w:rsidRPr="006E32D2">
        <w:rPr>
          <w:color w:val="auto"/>
        </w:rPr>
        <w:t xml:space="preserve">zwrotu, w terminie </w:t>
      </w:r>
      <w:r w:rsidR="0074678D">
        <w:rPr>
          <w:color w:val="auto"/>
        </w:rPr>
        <w:t xml:space="preserve">do </w:t>
      </w:r>
      <w:r w:rsidRPr="006E32D2">
        <w:rPr>
          <w:color w:val="auto"/>
        </w:rPr>
        <w:t xml:space="preserve">30 dni od dnia doręczenia wezwania starosty, otrzymanych środków wraz z odsetkami ustawowymi, naliczonymi od dnia ich otrzymania do dnia dokonania zwrotu, jeżeli: </w:t>
      </w:r>
    </w:p>
    <w:p w14:paraId="68D0DEE0" w14:textId="77777777" w:rsidR="00CB680A" w:rsidRPr="006E32D2" w:rsidRDefault="00CB680A" w:rsidP="007661E8">
      <w:pPr>
        <w:numPr>
          <w:ilvl w:val="2"/>
          <w:numId w:val="8"/>
        </w:numPr>
        <w:spacing w:after="0"/>
        <w:ind w:right="0" w:hanging="360"/>
        <w:rPr>
          <w:color w:val="auto"/>
        </w:rPr>
      </w:pPr>
      <w:r w:rsidRPr="006E32D2">
        <w:rPr>
          <w:color w:val="auto"/>
        </w:rPr>
        <w:t xml:space="preserve">otrzymane środki wykorzysta niezgodnie z przeznaczeniem, </w:t>
      </w:r>
    </w:p>
    <w:p w14:paraId="30033003" w14:textId="77777777" w:rsidR="00CB680A" w:rsidRPr="006E32D2" w:rsidRDefault="00CB680A" w:rsidP="007661E8">
      <w:pPr>
        <w:numPr>
          <w:ilvl w:val="2"/>
          <w:numId w:val="8"/>
        </w:numPr>
        <w:spacing w:after="0"/>
        <w:ind w:right="0" w:hanging="360"/>
        <w:rPr>
          <w:color w:val="auto"/>
        </w:rPr>
      </w:pPr>
      <w:r w:rsidRPr="006E32D2">
        <w:rPr>
          <w:color w:val="auto"/>
        </w:rPr>
        <w:t xml:space="preserve">nie rozliczy otrzymanych środków, </w:t>
      </w:r>
    </w:p>
    <w:p w14:paraId="0555A781" w14:textId="77777777" w:rsidR="00CB680A" w:rsidRPr="006E32D2" w:rsidRDefault="00CB680A" w:rsidP="007661E8">
      <w:pPr>
        <w:numPr>
          <w:ilvl w:val="2"/>
          <w:numId w:val="8"/>
        </w:numPr>
        <w:spacing w:after="0"/>
        <w:ind w:right="0" w:hanging="360"/>
        <w:rPr>
          <w:color w:val="auto"/>
        </w:rPr>
      </w:pPr>
      <w:r w:rsidRPr="006E32D2">
        <w:rPr>
          <w:color w:val="auto"/>
        </w:rPr>
        <w:t xml:space="preserve">nie dokona zwrotu niewydatkowanych środków, </w:t>
      </w:r>
    </w:p>
    <w:p w14:paraId="4207AD1F" w14:textId="6F1B4ACE" w:rsidR="00CB680A" w:rsidRPr="006E32D2" w:rsidRDefault="00CB680A" w:rsidP="007661E8">
      <w:pPr>
        <w:numPr>
          <w:ilvl w:val="2"/>
          <w:numId w:val="8"/>
        </w:numPr>
        <w:spacing w:after="0"/>
        <w:ind w:right="0" w:hanging="360"/>
        <w:rPr>
          <w:color w:val="auto"/>
        </w:rPr>
      </w:pPr>
      <w:r w:rsidRPr="006E32D2">
        <w:rPr>
          <w:color w:val="auto"/>
        </w:rPr>
        <w:t xml:space="preserve">będzie prowadził działalność gospodarczą przez okres krótszy niż 12 miesięcy, do okresu prowadzenia działalności gospodarczej zalicza się przerwy w jej prowadzeniu z powodu choroby lub korzystania ze świadczenia rehabilitacyjnego nieprzekraczającej łącznie 90 dni oraz zalicza się okres prowadzenia przedsiębiorstwa przez osoby, o których mowa w art. 14 </w:t>
      </w:r>
      <w:r w:rsidRPr="006E32D2">
        <w:rPr>
          <w:i/>
          <w:color w:val="auto"/>
        </w:rPr>
        <w:t>ustawy z dnia 5 lipca 2018r. o zarządzie sukcesyjnym przedsiębiorstwem osoby fizycznej i innych ułatwieniach związanych z sukcesją przedsiębiorstw</w:t>
      </w:r>
      <w:r w:rsidRPr="006E32D2">
        <w:rPr>
          <w:color w:val="auto"/>
        </w:rPr>
        <w:t>, zarządcę sukcesyjnego lub właściciela przedsiębiorstwa w spadku, o którym mowa w art. 3 pkt 1 i 2 ww. ustawy</w:t>
      </w:r>
      <w:r w:rsidR="00A314C0" w:rsidRPr="006E32D2">
        <w:rPr>
          <w:color w:val="auto"/>
        </w:rPr>
        <w:t>,</w:t>
      </w:r>
    </w:p>
    <w:p w14:paraId="3B894D03" w14:textId="77777777" w:rsidR="00CB680A" w:rsidRPr="006E32D2" w:rsidRDefault="00CB680A" w:rsidP="007661E8">
      <w:pPr>
        <w:numPr>
          <w:ilvl w:val="2"/>
          <w:numId w:val="8"/>
        </w:numPr>
        <w:spacing w:after="0"/>
        <w:ind w:right="0" w:hanging="360"/>
        <w:rPr>
          <w:color w:val="auto"/>
        </w:rPr>
      </w:pPr>
      <w:r w:rsidRPr="006E32D2">
        <w:rPr>
          <w:color w:val="auto"/>
        </w:rPr>
        <w:t xml:space="preserve">podejmie zatrudnienie (wykonywanie pracy na podstawie stosunku pracy, stosunku służbowego oraz umowy o pracę nakładczą) lub dokona zawieszenia jej wykonywania łącznie na okres dłuższy niż 6 m-cy, </w:t>
      </w:r>
    </w:p>
    <w:p w14:paraId="1D5C4243" w14:textId="77777777" w:rsidR="00CB680A" w:rsidRPr="006E32D2" w:rsidRDefault="00CB680A" w:rsidP="007661E8">
      <w:pPr>
        <w:numPr>
          <w:ilvl w:val="2"/>
          <w:numId w:val="8"/>
        </w:numPr>
        <w:spacing w:after="0"/>
        <w:ind w:right="0" w:hanging="360"/>
        <w:rPr>
          <w:color w:val="auto"/>
        </w:rPr>
      </w:pPr>
      <w:r w:rsidRPr="006E32D2">
        <w:rPr>
          <w:color w:val="auto"/>
        </w:rPr>
        <w:lastRenderedPageBreak/>
        <w:t xml:space="preserve">złożył niezgodne z prawdą oświadczenia, zaświadczenia lub informacje, stanowiące załącznik do wniosku i jednocześnie integralną część umowy,  </w:t>
      </w:r>
    </w:p>
    <w:p w14:paraId="7766B377" w14:textId="77777777" w:rsidR="00CB680A" w:rsidRPr="006E32D2" w:rsidRDefault="00CB680A" w:rsidP="007661E8">
      <w:pPr>
        <w:numPr>
          <w:ilvl w:val="2"/>
          <w:numId w:val="8"/>
        </w:numPr>
        <w:spacing w:after="0"/>
        <w:ind w:right="0" w:hanging="360"/>
        <w:rPr>
          <w:color w:val="auto"/>
        </w:rPr>
      </w:pPr>
      <w:r w:rsidRPr="006E32D2">
        <w:rPr>
          <w:color w:val="auto"/>
        </w:rPr>
        <w:t xml:space="preserve">naruszy inne warunki umowy, </w:t>
      </w:r>
    </w:p>
    <w:p w14:paraId="39FFE619" w14:textId="51813D31" w:rsidR="00CB680A" w:rsidRPr="006E32D2" w:rsidRDefault="00CB680A" w:rsidP="007661E8">
      <w:pPr>
        <w:numPr>
          <w:ilvl w:val="1"/>
          <w:numId w:val="8"/>
        </w:numPr>
        <w:spacing w:after="0"/>
        <w:ind w:right="0"/>
        <w:rPr>
          <w:color w:val="auto"/>
        </w:rPr>
      </w:pPr>
      <w:r w:rsidRPr="006E32D2">
        <w:rPr>
          <w:color w:val="auto"/>
        </w:rPr>
        <w:t xml:space="preserve">zwrotu, w ciągu 30 dni od dnia doręczenia wezwania </w:t>
      </w:r>
      <w:r w:rsidR="00884CE3">
        <w:rPr>
          <w:color w:val="auto"/>
        </w:rPr>
        <w:t>Prezydenta</w:t>
      </w:r>
      <w:r w:rsidRPr="006E32D2">
        <w:rPr>
          <w:color w:val="auto"/>
        </w:rPr>
        <w:t xml:space="preserve"> przyznanego dofinansowania bez odsetek, w wysokości proporcjonalnej do okresu jaki pozostał do upływu 12 miesięcy wykonywania działalności gospodarczej, jeżeli działalność wykonywana była przez okres krótszy niż 12 miesięcy w przypadku wykonywania działalności gospodarczej polegającej na prowadzeniu żłobka lub klubu dziecięcego </w:t>
      </w:r>
      <w:r w:rsidRPr="006E32D2">
        <w:rPr>
          <w:color w:val="auto"/>
        </w:rPr>
        <w:br/>
        <w:t>z miejscami integracyjnymi lub polegającej na świadczeniu usług dziennego opiekuna dla co najmniej jednego dziecka niepełnosprawnego</w:t>
      </w:r>
      <w:r w:rsidR="00252B42">
        <w:rPr>
          <w:color w:val="auto"/>
        </w:rPr>
        <w:t xml:space="preserve"> lub polegającej na świadczeniu usług rehabilitacyjnych dla dzieci niepełnosprawnych , w tym usług mobilnych</w:t>
      </w:r>
      <w:r w:rsidRPr="006E32D2">
        <w:rPr>
          <w:color w:val="auto"/>
        </w:rPr>
        <w:t>,</w:t>
      </w:r>
    </w:p>
    <w:p w14:paraId="292B2F51" w14:textId="4B49C798" w:rsidR="00CB680A" w:rsidRPr="006E32D2" w:rsidRDefault="000D04E4" w:rsidP="007661E8">
      <w:pPr>
        <w:numPr>
          <w:ilvl w:val="1"/>
          <w:numId w:val="8"/>
        </w:numPr>
        <w:spacing w:after="0"/>
        <w:ind w:right="0"/>
        <w:rPr>
          <w:color w:val="auto"/>
        </w:rPr>
      </w:pPr>
      <w:r w:rsidRPr="006E32D2">
        <w:rPr>
          <w:color w:val="auto"/>
        </w:rPr>
        <w:t>j</w:t>
      </w:r>
      <w:r w:rsidR="00CB680A" w:rsidRPr="006E32D2">
        <w:rPr>
          <w:color w:val="auto"/>
        </w:rPr>
        <w:t xml:space="preserve">eżeli osoba, która otrzymała dofinansowanie nabędzie prawo do obniżenia kwoty podatku od towarów i usług należnego o kwotę podatku naliczonego jest zobowiązana do zwrotu równowartości podatku od towarów i usług, dotyczącego zakupionych towarów i usług w ramach przyznanego dofinansowania w terminie </w:t>
      </w:r>
      <w:r w:rsidR="00CB680A" w:rsidRPr="006E32D2">
        <w:rPr>
          <w:color w:val="auto"/>
          <w:u w:val="single" w:color="000000"/>
        </w:rPr>
        <w:t>nie dłuższym niż 90</w:t>
      </w:r>
      <w:r w:rsidR="00CB680A" w:rsidRPr="006E32D2">
        <w:rPr>
          <w:color w:val="auto"/>
        </w:rPr>
        <w:t xml:space="preserve"> </w:t>
      </w:r>
      <w:r w:rsidR="00CB680A" w:rsidRPr="006E32D2">
        <w:rPr>
          <w:color w:val="auto"/>
          <w:u w:val="single" w:color="000000"/>
        </w:rPr>
        <w:t>dni</w:t>
      </w:r>
      <w:r w:rsidR="00CB680A" w:rsidRPr="006E32D2">
        <w:rPr>
          <w:color w:val="auto"/>
        </w:rPr>
        <w:t xml:space="preserve"> od dnia złożenia pierwszej deklaracji podatkowej dotyczącej podatku od towarów </w:t>
      </w:r>
      <w:r w:rsidR="00CB680A" w:rsidRPr="006E32D2">
        <w:rPr>
          <w:color w:val="auto"/>
        </w:rPr>
        <w:br/>
        <w:t xml:space="preserve">i usług, w której kwota tego podatku mogła być wykazana do odliczenia. </w:t>
      </w:r>
    </w:p>
    <w:p w14:paraId="78C2EEEB" w14:textId="03589249" w:rsidR="00CB680A" w:rsidRPr="006E32D2" w:rsidRDefault="00CB680A" w:rsidP="007661E8">
      <w:pPr>
        <w:spacing w:after="0"/>
        <w:ind w:left="709" w:right="0" w:firstLine="0"/>
        <w:rPr>
          <w:color w:val="auto"/>
        </w:rPr>
      </w:pPr>
      <w:r w:rsidRPr="006E32D2">
        <w:rPr>
          <w:color w:val="auto"/>
        </w:rPr>
        <w:t xml:space="preserve">Zwrot równowartości podatku od towarów i usług po terminie określonym </w:t>
      </w:r>
      <w:r w:rsidR="000D04E4" w:rsidRPr="006E32D2">
        <w:rPr>
          <w:color w:val="auto"/>
        </w:rPr>
        <w:t>powyżej</w:t>
      </w:r>
      <w:r w:rsidRPr="006E32D2">
        <w:rPr>
          <w:color w:val="auto"/>
        </w:rPr>
        <w:t xml:space="preserve"> powoduje konieczność zapłaty odsetek ustawowych za opóźnienie</w:t>
      </w:r>
      <w:r w:rsidR="00252B42">
        <w:rPr>
          <w:color w:val="auto"/>
        </w:rPr>
        <w:t>,</w:t>
      </w:r>
    </w:p>
    <w:p w14:paraId="6954ABEC" w14:textId="48CE3D7A" w:rsidR="00CB680A" w:rsidRPr="006E32D2" w:rsidRDefault="000D04E4" w:rsidP="007661E8">
      <w:pPr>
        <w:numPr>
          <w:ilvl w:val="1"/>
          <w:numId w:val="8"/>
        </w:numPr>
        <w:spacing w:after="0"/>
        <w:ind w:right="0"/>
        <w:rPr>
          <w:color w:val="auto"/>
        </w:rPr>
      </w:pPr>
      <w:r w:rsidRPr="006E32D2">
        <w:rPr>
          <w:color w:val="auto"/>
        </w:rPr>
        <w:t>w</w:t>
      </w:r>
      <w:r w:rsidR="00CB680A" w:rsidRPr="006E32D2">
        <w:rPr>
          <w:color w:val="auto"/>
        </w:rPr>
        <w:t xml:space="preserve"> przypadku wykorzystania środków niezgodnie z przeznaczeniem, pobrania środków nienależnie lub w nadmiernej wysokości osoba, która otrzymała dofinansowanie podjęcia działalności gospodarczej, jest obowiązana do zwrotu tej części środków, która została wykorzystana niezgodnie z przeznaczeniem, pobrana nienależnie lub </w:t>
      </w:r>
      <w:r w:rsidR="00CB680A" w:rsidRPr="006E32D2">
        <w:rPr>
          <w:color w:val="auto"/>
        </w:rPr>
        <w:br/>
        <w:t>w nadmiernej wysokości, wraz z odsetkami ustawowymi, naliczonymi od dnia otrzymania środków do dnia dokonania zwrotu</w:t>
      </w:r>
      <w:r w:rsidR="00A314C0" w:rsidRPr="006E32D2">
        <w:rPr>
          <w:color w:val="auto"/>
        </w:rPr>
        <w:t>,</w:t>
      </w:r>
    </w:p>
    <w:p w14:paraId="705474FE" w14:textId="757AFB1A" w:rsidR="00CB680A" w:rsidRPr="006E32D2" w:rsidRDefault="000D04E4" w:rsidP="007661E8">
      <w:pPr>
        <w:numPr>
          <w:ilvl w:val="1"/>
          <w:numId w:val="8"/>
        </w:numPr>
        <w:spacing w:after="0"/>
        <w:ind w:right="0"/>
        <w:rPr>
          <w:color w:val="auto"/>
        </w:rPr>
      </w:pPr>
      <w:r w:rsidRPr="006E32D2">
        <w:rPr>
          <w:color w:val="auto"/>
        </w:rPr>
        <w:t>z</w:t>
      </w:r>
      <w:r w:rsidR="00CB680A" w:rsidRPr="006E32D2">
        <w:rPr>
          <w:color w:val="auto"/>
        </w:rPr>
        <w:t xml:space="preserve">awieszenie wykonywania działalności gospodarczej łącznie na okres dłuższy niż </w:t>
      </w:r>
      <w:r w:rsidR="00CB680A" w:rsidRPr="006E32D2">
        <w:rPr>
          <w:color w:val="auto"/>
        </w:rPr>
        <w:br/>
        <w:t xml:space="preserve">6 miesięcy wywołuje takie same skutki prawne, jak zaprzestanie wykonywania działalności gospodarczej. </w:t>
      </w:r>
    </w:p>
    <w:p w14:paraId="73192291" w14:textId="77777777" w:rsidR="00CB680A" w:rsidRPr="006E32D2" w:rsidRDefault="00CB680A" w:rsidP="007661E8">
      <w:pPr>
        <w:numPr>
          <w:ilvl w:val="0"/>
          <w:numId w:val="8"/>
        </w:numPr>
        <w:spacing w:after="0"/>
        <w:ind w:right="0" w:hanging="360"/>
        <w:rPr>
          <w:color w:val="auto"/>
        </w:rPr>
      </w:pPr>
      <w:r w:rsidRPr="006E32D2">
        <w:rPr>
          <w:color w:val="auto"/>
        </w:rPr>
        <w:t>Do czasu zawarcia umowy bezrobotny, opiekun, absolwent CIS, absolwent KIS nie może dokonywać wpisu do ewidencji działalności gospodarczej.</w:t>
      </w:r>
      <w:r w:rsidRPr="006E32D2">
        <w:rPr>
          <w:b/>
          <w:color w:val="auto"/>
        </w:rPr>
        <w:t xml:space="preserve"> </w:t>
      </w:r>
    </w:p>
    <w:p w14:paraId="264FFCE7" w14:textId="77777777" w:rsidR="00CB680A" w:rsidRPr="006E32D2" w:rsidRDefault="00CB680A" w:rsidP="007661E8">
      <w:pPr>
        <w:numPr>
          <w:ilvl w:val="0"/>
          <w:numId w:val="8"/>
        </w:numPr>
        <w:spacing w:after="0"/>
        <w:ind w:right="0" w:hanging="360"/>
        <w:rPr>
          <w:color w:val="auto"/>
        </w:rPr>
      </w:pPr>
      <w:r w:rsidRPr="006E32D2">
        <w:rPr>
          <w:color w:val="auto"/>
          <w:u w:val="single" w:color="000000"/>
        </w:rPr>
        <w:t>Absolwent CIS, absolwent KIS nie może utracić statusu absolwenta do dnia przekazania</w:t>
      </w:r>
      <w:r w:rsidRPr="006E32D2">
        <w:rPr>
          <w:color w:val="auto"/>
        </w:rPr>
        <w:t xml:space="preserve"> </w:t>
      </w:r>
      <w:r w:rsidRPr="006E32D2">
        <w:rPr>
          <w:color w:val="auto"/>
          <w:u w:val="single" w:color="000000"/>
        </w:rPr>
        <w:t>dofinansowania</w:t>
      </w:r>
      <w:r w:rsidRPr="006E32D2">
        <w:rPr>
          <w:color w:val="auto"/>
        </w:rPr>
        <w:t>.</w:t>
      </w:r>
      <w:r w:rsidRPr="006E32D2">
        <w:rPr>
          <w:b/>
          <w:color w:val="auto"/>
        </w:rPr>
        <w:t xml:space="preserve"> </w:t>
      </w:r>
    </w:p>
    <w:p w14:paraId="411C2AEE" w14:textId="030F9BCC" w:rsidR="000D04E4" w:rsidRPr="006E32D2" w:rsidRDefault="000D04E4" w:rsidP="007661E8">
      <w:pPr>
        <w:numPr>
          <w:ilvl w:val="0"/>
          <w:numId w:val="8"/>
        </w:numPr>
        <w:spacing w:after="0"/>
        <w:ind w:right="0" w:hanging="360"/>
        <w:rPr>
          <w:color w:val="auto"/>
        </w:rPr>
      </w:pPr>
      <w:r w:rsidRPr="006E32D2">
        <w:rPr>
          <w:color w:val="auto"/>
        </w:rPr>
        <w:t xml:space="preserve">Środki zostaną przekazane na konto bezrobotnego, opiekuna, absolwenta CIS, absolwenta </w:t>
      </w:r>
      <w:r w:rsidR="0074678D" w:rsidRPr="006E32D2">
        <w:rPr>
          <w:color w:val="auto"/>
        </w:rPr>
        <w:t>KIS w</w:t>
      </w:r>
      <w:r w:rsidRPr="006E32D2">
        <w:rPr>
          <w:color w:val="auto"/>
        </w:rPr>
        <w:t xml:space="preserve"> terminie 14 dni od dnia zawarcia umowy o dofinansowanie.</w:t>
      </w:r>
    </w:p>
    <w:p w14:paraId="074AD434" w14:textId="77777777" w:rsidR="00A314C0" w:rsidRDefault="00A314C0" w:rsidP="007661E8">
      <w:pPr>
        <w:spacing w:after="0"/>
        <w:ind w:left="444" w:right="0" w:hanging="10"/>
        <w:jc w:val="center"/>
        <w:rPr>
          <w:b/>
          <w:color w:val="auto"/>
        </w:rPr>
      </w:pPr>
    </w:p>
    <w:p w14:paraId="5AF4CEF9" w14:textId="77777777" w:rsidR="00A847E3" w:rsidRDefault="00A847E3" w:rsidP="007661E8">
      <w:pPr>
        <w:spacing w:after="0"/>
        <w:ind w:left="444" w:right="0" w:hanging="10"/>
        <w:jc w:val="center"/>
        <w:rPr>
          <w:b/>
          <w:color w:val="auto"/>
        </w:rPr>
      </w:pPr>
    </w:p>
    <w:p w14:paraId="56096342" w14:textId="77777777" w:rsidR="00A847E3" w:rsidRDefault="00A847E3" w:rsidP="00A847E3">
      <w:pPr>
        <w:spacing w:after="0"/>
        <w:ind w:left="444" w:right="0" w:hanging="10"/>
        <w:jc w:val="center"/>
        <w:rPr>
          <w:b/>
          <w:color w:val="auto"/>
        </w:rPr>
      </w:pPr>
    </w:p>
    <w:p w14:paraId="2E7BFEDD" w14:textId="77777777" w:rsidR="00A847E3" w:rsidRDefault="00A847E3" w:rsidP="00A847E3">
      <w:pPr>
        <w:spacing w:after="0"/>
        <w:ind w:left="444" w:right="0" w:hanging="10"/>
        <w:jc w:val="center"/>
        <w:rPr>
          <w:b/>
          <w:color w:val="auto"/>
        </w:rPr>
      </w:pPr>
    </w:p>
    <w:p w14:paraId="5492BB8D" w14:textId="77777777" w:rsidR="00A847E3" w:rsidRDefault="00A847E3" w:rsidP="00A847E3">
      <w:pPr>
        <w:spacing w:after="0"/>
        <w:ind w:left="444" w:right="0" w:hanging="10"/>
        <w:jc w:val="center"/>
        <w:rPr>
          <w:b/>
          <w:color w:val="auto"/>
        </w:rPr>
      </w:pPr>
    </w:p>
    <w:p w14:paraId="28CB9A64" w14:textId="65ED1D87" w:rsidR="00BD22A2" w:rsidRPr="006E32D2" w:rsidRDefault="00694A5B" w:rsidP="00A847E3">
      <w:pPr>
        <w:spacing w:after="0"/>
        <w:ind w:left="142" w:right="0" w:hanging="10"/>
        <w:jc w:val="center"/>
        <w:rPr>
          <w:b/>
          <w:color w:val="auto"/>
        </w:rPr>
      </w:pPr>
      <w:r w:rsidRPr="006E32D2">
        <w:rPr>
          <w:b/>
          <w:color w:val="auto"/>
        </w:rPr>
        <w:lastRenderedPageBreak/>
        <w:t>Rozdział V</w:t>
      </w:r>
    </w:p>
    <w:p w14:paraId="368782C4" w14:textId="77777777" w:rsidR="008B40E7" w:rsidRPr="006E32D2" w:rsidRDefault="008B40E7" w:rsidP="007661E8">
      <w:pPr>
        <w:spacing w:after="0"/>
        <w:ind w:left="444" w:right="362" w:hanging="10"/>
        <w:jc w:val="center"/>
        <w:rPr>
          <w:b/>
          <w:color w:val="auto"/>
        </w:rPr>
      </w:pPr>
      <w:r w:rsidRPr="006E32D2">
        <w:rPr>
          <w:b/>
          <w:color w:val="auto"/>
        </w:rPr>
        <w:t xml:space="preserve">Zabezpieczenie </w:t>
      </w:r>
    </w:p>
    <w:p w14:paraId="22178FB8" w14:textId="77777777" w:rsidR="00A314C0" w:rsidRPr="006E32D2" w:rsidRDefault="00A314C0" w:rsidP="00A314C0">
      <w:pPr>
        <w:spacing w:after="0" w:line="276" w:lineRule="auto"/>
        <w:ind w:left="444" w:right="362" w:hanging="10"/>
        <w:jc w:val="center"/>
        <w:rPr>
          <w:color w:val="auto"/>
        </w:rPr>
      </w:pPr>
    </w:p>
    <w:p w14:paraId="07B05EAA" w14:textId="72EE7359" w:rsidR="008B40E7" w:rsidRPr="006E32D2" w:rsidRDefault="008B40E7" w:rsidP="00A314C0">
      <w:pPr>
        <w:pStyle w:val="Nagwek1"/>
        <w:spacing w:after="0" w:line="276" w:lineRule="auto"/>
        <w:ind w:left="84"/>
        <w:rPr>
          <w:color w:val="auto"/>
        </w:rPr>
      </w:pPr>
      <w:r w:rsidRPr="006E32D2">
        <w:rPr>
          <w:color w:val="auto"/>
        </w:rPr>
        <w:t xml:space="preserve">§ 15 </w:t>
      </w:r>
    </w:p>
    <w:p w14:paraId="4CE613D3" w14:textId="77777777" w:rsidR="00A314C0" w:rsidRPr="006E32D2" w:rsidRDefault="00A314C0" w:rsidP="00A314C0">
      <w:pPr>
        <w:spacing w:line="276" w:lineRule="auto"/>
        <w:rPr>
          <w:color w:val="auto"/>
        </w:rPr>
      </w:pPr>
    </w:p>
    <w:p w14:paraId="142C61D9" w14:textId="77777777" w:rsidR="008B40E7" w:rsidRPr="006E32D2" w:rsidRDefault="008B40E7" w:rsidP="007661E8">
      <w:pPr>
        <w:numPr>
          <w:ilvl w:val="0"/>
          <w:numId w:val="15"/>
        </w:numPr>
        <w:spacing w:after="0"/>
        <w:ind w:right="0" w:hanging="360"/>
        <w:rPr>
          <w:color w:val="auto"/>
        </w:rPr>
      </w:pPr>
      <w:r w:rsidRPr="006E32D2">
        <w:rPr>
          <w:color w:val="auto"/>
        </w:rPr>
        <w:t xml:space="preserve">W celu zapewnienia zwrotu otrzymanego dofinansowania, w przypadku niedotrzymania warunków umowy dyrektor Urzędu uzależnia ich przyznanie od uzyskania odpowiedniego zabezpieczenia. </w:t>
      </w:r>
    </w:p>
    <w:p w14:paraId="05B27D41" w14:textId="4C1A7606" w:rsidR="008B40E7" w:rsidRPr="006E32D2" w:rsidRDefault="008B40E7" w:rsidP="007661E8">
      <w:pPr>
        <w:numPr>
          <w:ilvl w:val="0"/>
          <w:numId w:val="15"/>
        </w:numPr>
        <w:spacing w:after="0"/>
        <w:ind w:right="0" w:hanging="360"/>
        <w:rPr>
          <w:color w:val="auto"/>
        </w:rPr>
      </w:pPr>
      <w:r w:rsidRPr="006E32D2">
        <w:rPr>
          <w:color w:val="auto"/>
        </w:rPr>
        <w:t xml:space="preserve">Wnioskodawca zobowiązany jest złożyć odpowiednie zabezpieczenie zwrotu przyznanego dofinansowania w </w:t>
      </w:r>
      <w:r w:rsidR="00CB680A" w:rsidRPr="006E32D2">
        <w:rPr>
          <w:color w:val="auto"/>
        </w:rPr>
        <w:t>j</w:t>
      </w:r>
      <w:r w:rsidR="00CB680A" w:rsidRPr="006E32D2">
        <w:rPr>
          <w:color w:val="auto"/>
          <w:spacing w:val="-4"/>
          <w:szCs w:val="22"/>
        </w:rPr>
        <w:t>ednej lub kilku formach</w:t>
      </w:r>
      <w:r w:rsidRPr="006E32D2">
        <w:rPr>
          <w:color w:val="auto"/>
        </w:rPr>
        <w:t xml:space="preserve">: </w:t>
      </w:r>
    </w:p>
    <w:p w14:paraId="2B7BDBAA" w14:textId="77777777" w:rsidR="008B40E7" w:rsidRPr="006E32D2" w:rsidRDefault="008B40E7" w:rsidP="007661E8">
      <w:pPr>
        <w:numPr>
          <w:ilvl w:val="1"/>
          <w:numId w:val="15"/>
        </w:numPr>
        <w:spacing w:after="0"/>
        <w:ind w:right="0" w:hanging="259"/>
        <w:rPr>
          <w:color w:val="auto"/>
        </w:rPr>
      </w:pPr>
      <w:r w:rsidRPr="006E32D2">
        <w:rPr>
          <w:color w:val="auto"/>
        </w:rPr>
        <w:t xml:space="preserve">poręczenie (ilość poręczycieli uzależniona od ich dochodów - do negocjacji), </w:t>
      </w:r>
    </w:p>
    <w:p w14:paraId="49A6D350" w14:textId="77777777" w:rsidR="008B40E7" w:rsidRPr="006E32D2" w:rsidRDefault="008B40E7" w:rsidP="007661E8">
      <w:pPr>
        <w:numPr>
          <w:ilvl w:val="1"/>
          <w:numId w:val="15"/>
        </w:numPr>
        <w:spacing w:after="0"/>
        <w:ind w:right="0" w:hanging="259"/>
        <w:rPr>
          <w:color w:val="auto"/>
        </w:rPr>
      </w:pPr>
      <w:r w:rsidRPr="006E32D2">
        <w:rPr>
          <w:color w:val="auto"/>
        </w:rPr>
        <w:t xml:space="preserve">weksel z poręczeniem wekslowym (aval), </w:t>
      </w:r>
    </w:p>
    <w:p w14:paraId="775A1D5E" w14:textId="77777777" w:rsidR="00CB680A" w:rsidRPr="006E32D2" w:rsidRDefault="00CB680A" w:rsidP="007661E8">
      <w:pPr>
        <w:pStyle w:val="Akapitzlist"/>
        <w:numPr>
          <w:ilvl w:val="1"/>
          <w:numId w:val="15"/>
        </w:numPr>
        <w:spacing w:after="0"/>
        <w:ind w:hanging="193"/>
        <w:rPr>
          <w:color w:val="auto"/>
        </w:rPr>
      </w:pPr>
      <w:r w:rsidRPr="006E32D2">
        <w:rPr>
          <w:color w:val="auto"/>
        </w:rPr>
        <w:t>gwarancja bankowa,</w:t>
      </w:r>
    </w:p>
    <w:p w14:paraId="200573A3" w14:textId="77777777" w:rsidR="008B40E7" w:rsidRPr="006E32D2" w:rsidRDefault="008B40E7" w:rsidP="007661E8">
      <w:pPr>
        <w:numPr>
          <w:ilvl w:val="1"/>
          <w:numId w:val="15"/>
        </w:numPr>
        <w:spacing w:after="0"/>
        <w:ind w:right="0" w:hanging="259"/>
        <w:rPr>
          <w:color w:val="auto"/>
        </w:rPr>
      </w:pPr>
      <w:r w:rsidRPr="006E32D2">
        <w:rPr>
          <w:color w:val="auto"/>
        </w:rPr>
        <w:t xml:space="preserve">blokada środków zgromadzonych na rachunku płatniczym. </w:t>
      </w:r>
    </w:p>
    <w:p w14:paraId="76C24739" w14:textId="652EAA04" w:rsidR="008B40E7" w:rsidRPr="006E32D2" w:rsidRDefault="008B40E7" w:rsidP="007661E8">
      <w:pPr>
        <w:spacing w:after="0"/>
        <w:ind w:left="357" w:right="0" w:firstLine="0"/>
        <w:rPr>
          <w:color w:val="auto"/>
        </w:rPr>
      </w:pPr>
      <w:r w:rsidRPr="006E32D2">
        <w:rPr>
          <w:color w:val="auto"/>
        </w:rPr>
        <w:t>Poręczenie udzielone zgodnie z przepisami prawa cywilnego musi być udzielone przez co</w:t>
      </w:r>
      <w:r w:rsidR="00F3002F" w:rsidRPr="006E32D2">
        <w:rPr>
          <w:color w:val="auto"/>
        </w:rPr>
        <w:t xml:space="preserve"> </w:t>
      </w:r>
      <w:r w:rsidRPr="006E32D2">
        <w:rPr>
          <w:color w:val="auto"/>
        </w:rPr>
        <w:t xml:space="preserve">najmniej dwie osoby fizyczne, które osiągają </w:t>
      </w:r>
      <w:r w:rsidR="00CB680A" w:rsidRPr="006E32D2">
        <w:rPr>
          <w:color w:val="auto"/>
        </w:rPr>
        <w:t xml:space="preserve">przychody w Polsce </w:t>
      </w:r>
      <w:r w:rsidRPr="006E32D2">
        <w:rPr>
          <w:color w:val="auto"/>
        </w:rPr>
        <w:t>z tytułu wynagrodzenia, renty, emerytury, działalności gospodarczej woln</w:t>
      </w:r>
      <w:r w:rsidR="000D04E4" w:rsidRPr="006E32D2">
        <w:rPr>
          <w:color w:val="auto"/>
        </w:rPr>
        <w:t>e</w:t>
      </w:r>
      <w:r w:rsidRPr="006E32D2">
        <w:rPr>
          <w:color w:val="auto"/>
        </w:rPr>
        <w:t xml:space="preserve"> od zobowiązań finansowych w wysokości umożliwiającej zabezpieczenie w formie poręczenia. Minimalna kwota dochodu będzie ustalana przez Urząd na dany rok kalendarzowy i określona będzie w obowiązujących </w:t>
      </w:r>
      <w:r w:rsidRPr="006E32D2">
        <w:rPr>
          <w:color w:val="auto"/>
        </w:rPr>
        <w:br/>
        <w:t xml:space="preserve">w danym roku kalendarzowym kryteriach rozpatrywania wniosku. Poręczenia może udzielić również osoba prawna. </w:t>
      </w:r>
    </w:p>
    <w:p w14:paraId="16333D56" w14:textId="77777777" w:rsidR="008B40E7" w:rsidRPr="006E32D2" w:rsidRDefault="008B40E7" w:rsidP="007661E8">
      <w:pPr>
        <w:numPr>
          <w:ilvl w:val="0"/>
          <w:numId w:val="15"/>
        </w:numPr>
        <w:spacing w:after="0"/>
        <w:ind w:right="0" w:hanging="360"/>
        <w:rPr>
          <w:color w:val="auto"/>
        </w:rPr>
      </w:pPr>
      <w:r w:rsidRPr="006E32D2">
        <w:rPr>
          <w:color w:val="auto"/>
        </w:rPr>
        <w:t xml:space="preserve">Ostateczną decyzję w sprawie liczby poręczycieli podejmuje dyrektor Urzędu uwzględniając wysokość przyznanych środków i osiągane przez poręczycieli przychody. </w:t>
      </w:r>
    </w:p>
    <w:p w14:paraId="46C4C7CF" w14:textId="77777777" w:rsidR="008B40E7" w:rsidRPr="006E32D2" w:rsidRDefault="008B40E7" w:rsidP="007661E8">
      <w:pPr>
        <w:numPr>
          <w:ilvl w:val="0"/>
          <w:numId w:val="15"/>
        </w:numPr>
        <w:spacing w:after="0"/>
        <w:ind w:right="0" w:hanging="360"/>
        <w:rPr>
          <w:color w:val="auto"/>
        </w:rPr>
      </w:pPr>
      <w:r w:rsidRPr="006E32D2">
        <w:rPr>
          <w:color w:val="auto"/>
        </w:rPr>
        <w:t xml:space="preserve">W przypadku zabezpieczenia w postaci blokady środków zgromadzonych na rachunku płatniczym kwota zablokowanych przez bank środków zostanie podwyższona o wysokość naliczonych odsetek ustawowych za okres minimum 15 miesięcy w stosunku do przyznanego dofinansowania. Blokada powinna być ustanowiona bezterminowo. Odwołanie blokady może nastąpić wyłączenie na wniosek dyrektora Urzędu po spełnieniu warunków zawartej umowy. </w:t>
      </w:r>
    </w:p>
    <w:p w14:paraId="0632398D" w14:textId="77777777" w:rsidR="008B40E7" w:rsidRPr="006E32D2" w:rsidRDefault="008B40E7" w:rsidP="007661E8">
      <w:pPr>
        <w:numPr>
          <w:ilvl w:val="0"/>
          <w:numId w:val="15"/>
        </w:numPr>
        <w:spacing w:after="0"/>
        <w:ind w:right="0" w:hanging="360"/>
        <w:rPr>
          <w:color w:val="auto"/>
        </w:rPr>
      </w:pPr>
      <w:r w:rsidRPr="006E32D2">
        <w:rPr>
          <w:color w:val="auto"/>
        </w:rPr>
        <w:t xml:space="preserve">Przyjęte zabezpieczenie musi gwarantować możliwość realnej windykacji zadłużenia na wypadek niewypłacalności wnioskodawcy. </w:t>
      </w:r>
    </w:p>
    <w:p w14:paraId="4FD69889" w14:textId="77777777" w:rsidR="008B40E7" w:rsidRPr="006E32D2" w:rsidRDefault="008B40E7" w:rsidP="007661E8">
      <w:pPr>
        <w:numPr>
          <w:ilvl w:val="0"/>
          <w:numId w:val="15"/>
        </w:numPr>
        <w:spacing w:after="0"/>
        <w:ind w:right="0" w:hanging="360"/>
        <w:rPr>
          <w:color w:val="auto"/>
        </w:rPr>
      </w:pPr>
      <w:r w:rsidRPr="006E32D2">
        <w:rPr>
          <w:color w:val="auto"/>
        </w:rPr>
        <w:t xml:space="preserve">Koszty związane z zabezpieczeniem zwrotu otrzymanych środków ponosi wnioskodawca. </w:t>
      </w:r>
    </w:p>
    <w:p w14:paraId="76A69017" w14:textId="77777777" w:rsidR="008B40E7" w:rsidRPr="006E32D2" w:rsidRDefault="008B40E7" w:rsidP="007661E8">
      <w:pPr>
        <w:numPr>
          <w:ilvl w:val="0"/>
          <w:numId w:val="15"/>
        </w:numPr>
        <w:spacing w:after="0"/>
        <w:ind w:right="0" w:hanging="360"/>
        <w:rPr>
          <w:color w:val="auto"/>
        </w:rPr>
      </w:pPr>
      <w:r w:rsidRPr="006E32D2">
        <w:rPr>
          <w:color w:val="auto"/>
        </w:rPr>
        <w:t xml:space="preserve">Zgodnie z art. 37 Kodeksu Rodzinnego i Opiekuńczego, zawarcie umowy przez osobę pozostającą w związku małżeńskim wymaga pisemnej zgody jej współmałżonka. </w:t>
      </w:r>
    </w:p>
    <w:p w14:paraId="6EF2B7C4" w14:textId="4DA0A256" w:rsidR="008B40E7" w:rsidRPr="006E32D2" w:rsidRDefault="008B40E7" w:rsidP="007661E8">
      <w:pPr>
        <w:numPr>
          <w:ilvl w:val="0"/>
          <w:numId w:val="15"/>
        </w:numPr>
        <w:spacing w:after="0"/>
        <w:ind w:right="0" w:hanging="360"/>
        <w:rPr>
          <w:color w:val="auto"/>
        </w:rPr>
      </w:pPr>
      <w:r w:rsidRPr="006E32D2">
        <w:rPr>
          <w:color w:val="auto"/>
        </w:rPr>
        <w:t>W przypadku poręczenia, o którym mowa w § 1</w:t>
      </w:r>
      <w:r w:rsidR="00F3002F" w:rsidRPr="006E32D2">
        <w:rPr>
          <w:color w:val="auto"/>
        </w:rPr>
        <w:t>5</w:t>
      </w:r>
      <w:r w:rsidRPr="006E32D2">
        <w:rPr>
          <w:color w:val="auto"/>
        </w:rPr>
        <w:t xml:space="preserve"> ust. 2 pkt 1 poręczyciel przedkłada oświadczenie o uzyskiwanych dochodach ze wskazaniem źródła i kwoty dochodu oraz </w:t>
      </w:r>
      <w:r w:rsidRPr="006E32D2">
        <w:rPr>
          <w:color w:val="auto"/>
        </w:rPr>
        <w:br/>
        <w:t xml:space="preserve">o aktualnych zobowiązaniach finansowych z określeniem wysokości miesięcznej spłaty zadłużenia, podając jednocześnie imię (imiona), nazwisko, adres zamieszkania i do doręczeń, numer PESEL, serię i numer dokumentu tożsamości, stan cywilny (w przypadku </w:t>
      </w:r>
      <w:r w:rsidRPr="006E32D2">
        <w:rPr>
          <w:color w:val="auto"/>
        </w:rPr>
        <w:lastRenderedPageBreak/>
        <w:t xml:space="preserve">wspólności majątkowej - dane współmałżonka, tj. imiona, nazwisko, adres zamieszkania </w:t>
      </w:r>
      <w:r w:rsidRPr="006E32D2">
        <w:rPr>
          <w:color w:val="auto"/>
        </w:rPr>
        <w:br/>
        <w:t xml:space="preserve">i nr PESEL), z co potwierdza własnoręcznym podpisem. </w:t>
      </w:r>
    </w:p>
    <w:p w14:paraId="7080CC51" w14:textId="2C602E28" w:rsidR="008B40E7" w:rsidRPr="006E32D2" w:rsidRDefault="008B40E7" w:rsidP="007661E8">
      <w:pPr>
        <w:numPr>
          <w:ilvl w:val="0"/>
          <w:numId w:val="15"/>
        </w:numPr>
        <w:spacing w:after="0"/>
        <w:ind w:right="0" w:hanging="360"/>
        <w:rPr>
          <w:color w:val="auto"/>
        </w:rPr>
      </w:pPr>
      <w:r w:rsidRPr="006E32D2">
        <w:rPr>
          <w:color w:val="auto"/>
        </w:rPr>
        <w:t>Poręczycielem, o którym mowa w § 1</w:t>
      </w:r>
      <w:r w:rsidR="00F3002F" w:rsidRPr="006E32D2">
        <w:rPr>
          <w:color w:val="auto"/>
        </w:rPr>
        <w:t>5</w:t>
      </w:r>
      <w:r w:rsidRPr="006E32D2">
        <w:rPr>
          <w:color w:val="auto"/>
        </w:rPr>
        <w:t xml:space="preserve"> ust. </w:t>
      </w:r>
      <w:r w:rsidR="0074678D" w:rsidRPr="006E32D2">
        <w:rPr>
          <w:color w:val="auto"/>
        </w:rPr>
        <w:t>2 nie</w:t>
      </w:r>
      <w:r w:rsidRPr="006E32D2">
        <w:rPr>
          <w:b/>
          <w:color w:val="auto"/>
        </w:rPr>
        <w:t xml:space="preserve"> może być</w:t>
      </w:r>
      <w:r w:rsidRPr="006E32D2">
        <w:rPr>
          <w:color w:val="auto"/>
        </w:rPr>
        <w:t xml:space="preserve"> osoba, która: </w:t>
      </w:r>
    </w:p>
    <w:p w14:paraId="65B7B3AC" w14:textId="77777777" w:rsidR="00252B42" w:rsidRDefault="008B40E7" w:rsidP="007661E8">
      <w:pPr>
        <w:numPr>
          <w:ilvl w:val="1"/>
          <w:numId w:val="16"/>
        </w:numPr>
        <w:spacing w:after="0"/>
        <w:ind w:right="0" w:firstLine="0"/>
        <w:rPr>
          <w:color w:val="auto"/>
        </w:rPr>
      </w:pPr>
      <w:r w:rsidRPr="006E32D2">
        <w:rPr>
          <w:color w:val="auto"/>
        </w:rPr>
        <w:t>posiada czynne zobowiązania wobec Urzędu finansowane z Funduszu Pracy</w:t>
      </w:r>
    </w:p>
    <w:p w14:paraId="182B31D8" w14:textId="5BFC7E7C" w:rsidR="008B40E7" w:rsidRPr="006E32D2" w:rsidRDefault="008B40E7" w:rsidP="007661E8">
      <w:pPr>
        <w:numPr>
          <w:ilvl w:val="1"/>
          <w:numId w:val="16"/>
        </w:numPr>
        <w:spacing w:after="0"/>
        <w:ind w:right="0" w:firstLine="0"/>
        <w:rPr>
          <w:color w:val="auto"/>
        </w:rPr>
      </w:pPr>
      <w:r w:rsidRPr="006E32D2">
        <w:rPr>
          <w:color w:val="auto"/>
        </w:rPr>
        <w:t xml:space="preserve">jest współmałżonkiem wnioskodawcy, z wyjątkiem współmałżonka posiadającego rozdzielność majątkową, </w:t>
      </w:r>
    </w:p>
    <w:p w14:paraId="4C23ED08" w14:textId="77777777" w:rsidR="008B40E7" w:rsidRPr="006E32D2" w:rsidRDefault="008B40E7" w:rsidP="007661E8">
      <w:pPr>
        <w:numPr>
          <w:ilvl w:val="1"/>
          <w:numId w:val="16"/>
        </w:numPr>
        <w:spacing w:after="0"/>
        <w:ind w:right="0" w:firstLine="0"/>
        <w:rPr>
          <w:color w:val="auto"/>
        </w:rPr>
      </w:pPr>
      <w:r w:rsidRPr="006E32D2">
        <w:rPr>
          <w:color w:val="auto"/>
        </w:rPr>
        <w:t xml:space="preserve">uzyskuje przychody wyłącznie z pracy poza Polską. </w:t>
      </w:r>
    </w:p>
    <w:p w14:paraId="19492346" w14:textId="77777777" w:rsidR="008B40E7" w:rsidRPr="006E32D2" w:rsidRDefault="008B40E7" w:rsidP="007661E8">
      <w:pPr>
        <w:numPr>
          <w:ilvl w:val="0"/>
          <w:numId w:val="15"/>
        </w:numPr>
        <w:spacing w:after="0"/>
        <w:ind w:right="0" w:hanging="360"/>
        <w:rPr>
          <w:color w:val="auto"/>
        </w:rPr>
      </w:pPr>
      <w:r w:rsidRPr="006E32D2">
        <w:rPr>
          <w:color w:val="auto"/>
        </w:rPr>
        <w:t xml:space="preserve">Urząd może odmówić podpisania umowy poręczenia z osobą, która posiada jakiekolwiek zobowiązania finansowe wobec Urzędu, w tym mającą zawarte z Urzędem umowy. </w:t>
      </w:r>
    </w:p>
    <w:p w14:paraId="7965CA7E" w14:textId="5D29586B" w:rsidR="00111124" w:rsidRPr="006E32D2" w:rsidRDefault="00111124" w:rsidP="007661E8">
      <w:pPr>
        <w:numPr>
          <w:ilvl w:val="0"/>
          <w:numId w:val="15"/>
        </w:numPr>
        <w:spacing w:after="0"/>
        <w:ind w:right="0" w:hanging="360"/>
        <w:rPr>
          <w:color w:val="auto"/>
        </w:rPr>
      </w:pPr>
      <w:r w:rsidRPr="006E32D2">
        <w:rPr>
          <w:color w:val="auto"/>
        </w:rPr>
        <w:t xml:space="preserve">Jeżeli bezrobotnemu, absolwentowi CIS, absolwentowi KIS lub opiekunowi do dnia spełnienia warunku wykonywania działalności gospodarczej przez okres co najmniej </w:t>
      </w:r>
      <w:r w:rsidR="00A847E3">
        <w:rPr>
          <w:color w:val="auto"/>
        </w:rPr>
        <w:br/>
      </w:r>
      <w:r w:rsidRPr="006E32D2">
        <w:rPr>
          <w:color w:val="auto"/>
        </w:rPr>
        <w:t xml:space="preserve">12 miesięcy nie będzie przysługiwało prawo do obniżenia kwoty podatku od towarów </w:t>
      </w:r>
      <w:r w:rsidR="00A847E3">
        <w:rPr>
          <w:color w:val="auto"/>
        </w:rPr>
        <w:br/>
      </w:r>
      <w:r w:rsidRPr="006E32D2">
        <w:rPr>
          <w:color w:val="auto"/>
        </w:rPr>
        <w:t xml:space="preserve">i usług należnego o kwotę podatku naliczonego, Urząd na pisemny wniosek bezrobotnego, absolwenta CIS, absolwenta KIS lub opiekuna może wyrazić zgodę na zmniejszenie wartości zabezpieczenia ustanowionego do umowy o dofinansowanie albo może przyjąć nowe zabezpieczenie w celu zabezpieczenia zwrotu równowartości podatku od towarów </w:t>
      </w:r>
      <w:r w:rsidR="00A847E3">
        <w:rPr>
          <w:color w:val="auto"/>
        </w:rPr>
        <w:br/>
      </w:r>
      <w:r w:rsidRPr="006E32D2">
        <w:rPr>
          <w:color w:val="auto"/>
        </w:rPr>
        <w:t>i usług zwalniając jednocześnie dotychczasowe zabezpieczenie umowy.</w:t>
      </w:r>
      <w:r w:rsidR="000D04E4" w:rsidRPr="006E32D2">
        <w:rPr>
          <w:color w:val="auto"/>
        </w:rPr>
        <w:t xml:space="preserve"> Zabezpieczenie jest kontynuowane do czasu wywiązania się ze wszystkich warunków umowy nie dłużej niż 5 lat </w:t>
      </w:r>
      <w:r w:rsidR="00696416" w:rsidRPr="006E32D2">
        <w:rPr>
          <w:color w:val="auto"/>
        </w:rPr>
        <w:t>licząc od końca roku, w którym powstało prawo do obniżenia kwoty należnego podatku.</w:t>
      </w:r>
    </w:p>
    <w:p w14:paraId="3C2030F0" w14:textId="77777777" w:rsidR="00A314C0" w:rsidRPr="006E32D2" w:rsidRDefault="00A314C0" w:rsidP="00A314C0">
      <w:pPr>
        <w:pStyle w:val="Akapitzlist"/>
        <w:spacing w:after="0"/>
        <w:ind w:left="709" w:right="362" w:firstLine="0"/>
        <w:jc w:val="center"/>
        <w:rPr>
          <w:b/>
          <w:color w:val="auto"/>
        </w:rPr>
      </w:pPr>
    </w:p>
    <w:p w14:paraId="702F6C10" w14:textId="21F12B8B" w:rsidR="008B40E7" w:rsidRPr="006E32D2" w:rsidRDefault="008B40E7" w:rsidP="00A314C0">
      <w:pPr>
        <w:pStyle w:val="Akapitzlist"/>
        <w:spacing w:after="0"/>
        <w:ind w:left="709" w:right="362" w:firstLine="0"/>
        <w:jc w:val="center"/>
        <w:rPr>
          <w:b/>
          <w:color w:val="auto"/>
        </w:rPr>
      </w:pPr>
      <w:r w:rsidRPr="006E32D2">
        <w:rPr>
          <w:b/>
          <w:color w:val="auto"/>
        </w:rPr>
        <w:t>Rozdział VI</w:t>
      </w:r>
    </w:p>
    <w:p w14:paraId="6796E370" w14:textId="142D4C0F" w:rsidR="00DB5448" w:rsidRPr="006E32D2" w:rsidRDefault="00694A5B" w:rsidP="007661E8">
      <w:pPr>
        <w:spacing w:after="0"/>
        <w:ind w:left="444" w:right="0" w:hanging="10"/>
        <w:jc w:val="center"/>
        <w:rPr>
          <w:color w:val="auto"/>
        </w:rPr>
      </w:pPr>
      <w:r w:rsidRPr="006E32D2">
        <w:rPr>
          <w:b/>
          <w:color w:val="auto"/>
        </w:rPr>
        <w:t xml:space="preserve">Sposób wykorzystania dofinansowania </w:t>
      </w:r>
    </w:p>
    <w:p w14:paraId="22A02D16" w14:textId="77777777" w:rsidR="00DB5448" w:rsidRPr="006E32D2" w:rsidRDefault="00694A5B" w:rsidP="00A314C0">
      <w:pPr>
        <w:spacing w:after="0" w:line="276" w:lineRule="auto"/>
        <w:ind w:left="493" w:right="0" w:firstLine="0"/>
        <w:jc w:val="center"/>
        <w:rPr>
          <w:color w:val="auto"/>
        </w:rPr>
      </w:pPr>
      <w:r w:rsidRPr="006E32D2">
        <w:rPr>
          <w:b/>
          <w:color w:val="auto"/>
        </w:rPr>
        <w:t xml:space="preserve"> </w:t>
      </w:r>
    </w:p>
    <w:p w14:paraId="2D706A8D" w14:textId="47AF99A6" w:rsidR="00DB5448" w:rsidRPr="006E32D2" w:rsidRDefault="00694A5B" w:rsidP="00A314C0">
      <w:pPr>
        <w:pStyle w:val="Nagwek1"/>
        <w:spacing w:after="0" w:line="276" w:lineRule="auto"/>
        <w:ind w:left="84"/>
        <w:rPr>
          <w:color w:val="auto"/>
        </w:rPr>
      </w:pPr>
      <w:r w:rsidRPr="006E32D2">
        <w:rPr>
          <w:color w:val="auto"/>
        </w:rPr>
        <w:t>§ 1</w:t>
      </w:r>
      <w:r w:rsidR="00D20D90" w:rsidRPr="006E32D2">
        <w:rPr>
          <w:color w:val="auto"/>
        </w:rPr>
        <w:t>6</w:t>
      </w:r>
      <w:r w:rsidRPr="006E32D2">
        <w:rPr>
          <w:color w:val="auto"/>
        </w:rPr>
        <w:t xml:space="preserve"> </w:t>
      </w:r>
    </w:p>
    <w:p w14:paraId="0334FED7" w14:textId="77777777" w:rsidR="00A314C0" w:rsidRPr="006E32D2" w:rsidRDefault="00A314C0" w:rsidP="00A314C0">
      <w:pPr>
        <w:spacing w:line="276" w:lineRule="auto"/>
        <w:rPr>
          <w:color w:val="auto"/>
        </w:rPr>
      </w:pPr>
    </w:p>
    <w:p w14:paraId="4CB45C8B" w14:textId="77777777" w:rsidR="00DB5448" w:rsidRPr="006E32D2" w:rsidRDefault="00694A5B" w:rsidP="007661E8">
      <w:pPr>
        <w:spacing w:after="0"/>
        <w:ind w:right="0"/>
        <w:rPr>
          <w:color w:val="auto"/>
        </w:rPr>
      </w:pPr>
      <w:r w:rsidRPr="006E32D2">
        <w:rPr>
          <w:color w:val="auto"/>
        </w:rPr>
        <w:t xml:space="preserve">1. Otrzymane dofinansowanie </w:t>
      </w:r>
      <w:r w:rsidRPr="006E32D2">
        <w:rPr>
          <w:b/>
          <w:color w:val="auto"/>
        </w:rPr>
        <w:t>powinno być wydatkowane na zakup środków trwałych</w:t>
      </w:r>
      <w:r w:rsidRPr="006E32D2">
        <w:rPr>
          <w:color w:val="auto"/>
        </w:rPr>
        <w:t xml:space="preserve"> niezbędnych do podjęcia działalności gospodarczej, a w szczególności: </w:t>
      </w:r>
    </w:p>
    <w:p w14:paraId="3E4F189D" w14:textId="77777777" w:rsidR="00DB5448" w:rsidRPr="006E32D2" w:rsidRDefault="00694A5B" w:rsidP="007661E8">
      <w:pPr>
        <w:numPr>
          <w:ilvl w:val="0"/>
          <w:numId w:val="13"/>
        </w:numPr>
        <w:spacing w:after="0"/>
        <w:ind w:right="0" w:hanging="360"/>
        <w:rPr>
          <w:color w:val="auto"/>
        </w:rPr>
      </w:pPr>
      <w:r w:rsidRPr="006E32D2">
        <w:rPr>
          <w:color w:val="auto"/>
        </w:rPr>
        <w:t xml:space="preserve">na zakup maszyn, urządzeń, narzędzi, przyrządów, sprzętu, aparatury, itp.,  </w:t>
      </w:r>
    </w:p>
    <w:p w14:paraId="7B7009E3" w14:textId="77777777" w:rsidR="00DB5448" w:rsidRPr="006E32D2" w:rsidRDefault="00694A5B" w:rsidP="007661E8">
      <w:pPr>
        <w:numPr>
          <w:ilvl w:val="0"/>
          <w:numId w:val="13"/>
        </w:numPr>
        <w:spacing w:after="0"/>
        <w:ind w:right="0" w:hanging="360"/>
        <w:rPr>
          <w:color w:val="auto"/>
        </w:rPr>
      </w:pPr>
      <w:r w:rsidRPr="006E32D2">
        <w:rPr>
          <w:color w:val="auto"/>
        </w:rPr>
        <w:t xml:space="preserve">koszty oprogramowania, </w:t>
      </w:r>
    </w:p>
    <w:p w14:paraId="143834EA" w14:textId="18FED33B" w:rsidR="00DB5448" w:rsidRPr="006E32D2" w:rsidRDefault="00694A5B" w:rsidP="007661E8">
      <w:pPr>
        <w:numPr>
          <w:ilvl w:val="0"/>
          <w:numId w:val="13"/>
        </w:numPr>
        <w:spacing w:after="0"/>
        <w:ind w:right="0" w:hanging="360"/>
        <w:rPr>
          <w:color w:val="auto"/>
        </w:rPr>
      </w:pPr>
      <w:r w:rsidRPr="006E32D2">
        <w:rPr>
          <w:color w:val="auto"/>
        </w:rPr>
        <w:t xml:space="preserve">koszty remontu oraz adaptację lokalu użytkowego - do 10% przyznanej kwoty, </w:t>
      </w:r>
      <w:r w:rsidR="00C27159" w:rsidRPr="006E32D2">
        <w:rPr>
          <w:color w:val="auto"/>
        </w:rPr>
        <w:br/>
      </w:r>
      <w:r w:rsidRPr="006E32D2">
        <w:rPr>
          <w:color w:val="auto"/>
        </w:rPr>
        <w:t xml:space="preserve">w przypadku, gdy bezrobotny posiada tytuł własności lub dzierżawy wieczystej, </w:t>
      </w:r>
    </w:p>
    <w:p w14:paraId="4B52BAC4" w14:textId="77777777" w:rsidR="00DB5448" w:rsidRPr="006E32D2" w:rsidRDefault="00694A5B" w:rsidP="007661E8">
      <w:pPr>
        <w:numPr>
          <w:ilvl w:val="0"/>
          <w:numId w:val="13"/>
        </w:numPr>
        <w:spacing w:after="0"/>
        <w:ind w:right="0" w:hanging="360"/>
        <w:rPr>
          <w:color w:val="auto"/>
        </w:rPr>
      </w:pPr>
      <w:r w:rsidRPr="006E32D2">
        <w:rPr>
          <w:color w:val="auto"/>
        </w:rPr>
        <w:t xml:space="preserve">zakup towarów, materiałów, surowców do 20% przyznanej kwoty, z przeznaczeniem do używania w prowadzonej przez wnioskodawcę działalności (tj. na wyposażenie stanowiska pracy bezrobotnego), </w:t>
      </w:r>
    </w:p>
    <w:p w14:paraId="3FD3CF2A" w14:textId="02FA42EC" w:rsidR="00DB5448" w:rsidRPr="006E32D2" w:rsidRDefault="00694A5B" w:rsidP="007661E8">
      <w:pPr>
        <w:numPr>
          <w:ilvl w:val="0"/>
          <w:numId w:val="13"/>
        </w:numPr>
        <w:spacing w:after="0"/>
        <w:ind w:right="0" w:hanging="360"/>
        <w:rPr>
          <w:color w:val="auto"/>
        </w:rPr>
      </w:pPr>
      <w:r w:rsidRPr="006E32D2">
        <w:rPr>
          <w:color w:val="auto"/>
        </w:rPr>
        <w:t xml:space="preserve">zakup niezbędnego oprzyrządowania w przypadku rozpoczynania działalności </w:t>
      </w:r>
      <w:r w:rsidR="00C27159" w:rsidRPr="006E32D2">
        <w:rPr>
          <w:color w:val="auto"/>
        </w:rPr>
        <w:br/>
      </w:r>
      <w:r w:rsidRPr="006E32D2">
        <w:rPr>
          <w:color w:val="auto"/>
        </w:rPr>
        <w:t xml:space="preserve">w zakresie transportu osób taksówkami, z przeznaczeniem do używania w prowadzonej przez wnioskodawcę działalności (tj. na wyposażenie stanowiska pracy bezrobotnego), </w:t>
      </w:r>
    </w:p>
    <w:p w14:paraId="3BBF4F8E" w14:textId="008D315E" w:rsidR="00DB5448" w:rsidRPr="006E32D2" w:rsidRDefault="00694A5B" w:rsidP="007661E8">
      <w:pPr>
        <w:numPr>
          <w:ilvl w:val="0"/>
          <w:numId w:val="13"/>
        </w:numPr>
        <w:spacing w:after="0"/>
        <w:ind w:right="0" w:hanging="360"/>
        <w:rPr>
          <w:color w:val="auto"/>
        </w:rPr>
      </w:pPr>
      <w:r w:rsidRPr="006E32D2">
        <w:rPr>
          <w:color w:val="auto"/>
        </w:rPr>
        <w:lastRenderedPageBreak/>
        <w:t>zakup samochodu ciężarowego z przestrzenią ładunkową – do 50% kwoty dofinansowania obowiązującej na dany rok (zgoda na sfinansowanie zakupu samochodu jest uzależniona od rodzaju planowanej działalności oraz celowości jego zakupu), z wyjątkiem działalności</w:t>
      </w:r>
      <w:r w:rsidR="00252B42">
        <w:rPr>
          <w:color w:val="auto"/>
        </w:rPr>
        <w:t>,</w:t>
      </w:r>
      <w:r w:rsidRPr="006E32D2">
        <w:rPr>
          <w:color w:val="auto"/>
        </w:rPr>
        <w:t xml:space="preserve"> w których samochód jest jedynym/ podstawowym narzędziem pracy np. działalność związana z usługami kurierskimi. </w:t>
      </w:r>
    </w:p>
    <w:p w14:paraId="355BD77F" w14:textId="77777777" w:rsidR="00DB5448" w:rsidRPr="006E32D2" w:rsidRDefault="00694A5B" w:rsidP="007661E8">
      <w:pPr>
        <w:spacing w:after="0"/>
        <w:ind w:left="77" w:right="0" w:firstLine="0"/>
        <w:rPr>
          <w:color w:val="auto"/>
        </w:rPr>
      </w:pPr>
      <w:r w:rsidRPr="006E32D2">
        <w:rPr>
          <w:color w:val="auto"/>
        </w:rPr>
        <w:t xml:space="preserve">Dofinansowanie powinno być przeznaczone na zakup nowego sprzętu w średnim standardzie cenowym. </w:t>
      </w:r>
    </w:p>
    <w:p w14:paraId="1F6705F8" w14:textId="0FED1457" w:rsidR="00DB5448" w:rsidRPr="006E32D2" w:rsidRDefault="00694A5B" w:rsidP="007661E8">
      <w:pPr>
        <w:spacing w:after="0"/>
        <w:ind w:left="77" w:right="0" w:firstLine="0"/>
        <w:rPr>
          <w:color w:val="auto"/>
        </w:rPr>
      </w:pPr>
      <w:r w:rsidRPr="006E32D2">
        <w:rPr>
          <w:color w:val="auto"/>
        </w:rPr>
        <w:t xml:space="preserve">W wyjątkowych sytuacjach Urząd dopuszcza zakup sprzętu używanego poza wymienionym </w:t>
      </w:r>
      <w:r w:rsidR="00C27159" w:rsidRPr="006E32D2">
        <w:rPr>
          <w:color w:val="auto"/>
        </w:rPr>
        <w:br/>
      </w:r>
      <w:r w:rsidRPr="006E32D2">
        <w:rPr>
          <w:color w:val="auto"/>
        </w:rPr>
        <w:t>w § 1</w:t>
      </w:r>
      <w:r w:rsidR="00D20D90" w:rsidRPr="006E32D2">
        <w:rPr>
          <w:color w:val="auto"/>
        </w:rPr>
        <w:t>6</w:t>
      </w:r>
      <w:r w:rsidRPr="006E32D2">
        <w:rPr>
          <w:color w:val="auto"/>
        </w:rPr>
        <w:t xml:space="preserve"> ust. 2 pkt 10 (sprzęt informatyczny) tylko w sytuacji, gdy zakup nowych urządzeń o tych samych parametrach znacznie przewyższa koszt sprzętu używanego oraz wysokość otrzymanego dofinansowania. Każda sprawa będzie rozpatrywana indywidualnie</w:t>
      </w:r>
      <w:r w:rsidRPr="006E32D2">
        <w:rPr>
          <w:b/>
          <w:i/>
          <w:color w:val="auto"/>
        </w:rPr>
        <w:t xml:space="preserve">. </w:t>
      </w:r>
    </w:p>
    <w:p w14:paraId="4E5CC4F9" w14:textId="77777777" w:rsidR="00DB5448" w:rsidRPr="006E32D2" w:rsidRDefault="00694A5B" w:rsidP="007661E8">
      <w:pPr>
        <w:numPr>
          <w:ilvl w:val="0"/>
          <w:numId w:val="14"/>
        </w:numPr>
        <w:spacing w:after="0"/>
        <w:ind w:right="0" w:hanging="360"/>
        <w:rPr>
          <w:color w:val="auto"/>
        </w:rPr>
      </w:pPr>
      <w:r w:rsidRPr="006E32D2">
        <w:rPr>
          <w:b/>
          <w:color w:val="auto"/>
        </w:rPr>
        <w:t>Środki z Funduszu</w:t>
      </w:r>
      <w:r w:rsidRPr="006E32D2">
        <w:rPr>
          <w:color w:val="auto"/>
        </w:rPr>
        <w:t xml:space="preserve"> </w:t>
      </w:r>
      <w:r w:rsidRPr="006E32D2">
        <w:rPr>
          <w:b/>
          <w:color w:val="auto"/>
        </w:rPr>
        <w:t>Pracy nie mogą być wydatkowane na</w:t>
      </w:r>
      <w:r w:rsidRPr="006E32D2">
        <w:rPr>
          <w:color w:val="auto"/>
        </w:rPr>
        <w:t xml:space="preserve">: </w:t>
      </w:r>
    </w:p>
    <w:p w14:paraId="57FD620B" w14:textId="77777777" w:rsidR="00DB5448" w:rsidRPr="006E32D2" w:rsidRDefault="00694A5B" w:rsidP="007661E8">
      <w:pPr>
        <w:numPr>
          <w:ilvl w:val="1"/>
          <w:numId w:val="14"/>
        </w:numPr>
        <w:spacing w:after="0"/>
        <w:ind w:right="0" w:hanging="516"/>
        <w:rPr>
          <w:color w:val="auto"/>
        </w:rPr>
      </w:pPr>
      <w:r w:rsidRPr="006E32D2">
        <w:rPr>
          <w:color w:val="auto"/>
        </w:rPr>
        <w:t xml:space="preserve">udziały w spółkach, </w:t>
      </w:r>
    </w:p>
    <w:p w14:paraId="2EA714D1" w14:textId="77777777" w:rsidR="00DB5448" w:rsidRPr="006E32D2" w:rsidRDefault="00694A5B" w:rsidP="007661E8">
      <w:pPr>
        <w:numPr>
          <w:ilvl w:val="1"/>
          <w:numId w:val="14"/>
        </w:numPr>
        <w:spacing w:after="0"/>
        <w:ind w:right="0" w:hanging="516"/>
        <w:rPr>
          <w:color w:val="auto"/>
        </w:rPr>
      </w:pPr>
      <w:r w:rsidRPr="006E32D2">
        <w:rPr>
          <w:color w:val="auto"/>
        </w:rPr>
        <w:t xml:space="preserve">wydatki inwestycyjne obejmujące m.in. koszty budowy, remonty kapitalne, </w:t>
      </w:r>
    </w:p>
    <w:p w14:paraId="5AD66114" w14:textId="77777777" w:rsidR="00DB5448" w:rsidRPr="006E32D2" w:rsidRDefault="00694A5B" w:rsidP="007661E8">
      <w:pPr>
        <w:numPr>
          <w:ilvl w:val="1"/>
          <w:numId w:val="14"/>
        </w:numPr>
        <w:spacing w:after="0"/>
        <w:ind w:right="0" w:hanging="516"/>
        <w:rPr>
          <w:color w:val="auto"/>
        </w:rPr>
      </w:pPr>
      <w:r w:rsidRPr="006E32D2">
        <w:rPr>
          <w:color w:val="auto"/>
        </w:rPr>
        <w:t xml:space="preserve">zakupy samochodów osobowych, kamperów, przyczep kempingowych, </w:t>
      </w:r>
    </w:p>
    <w:p w14:paraId="6D571D38" w14:textId="77777777" w:rsidR="00DB5448" w:rsidRPr="006E32D2" w:rsidRDefault="00694A5B" w:rsidP="007661E8">
      <w:pPr>
        <w:numPr>
          <w:ilvl w:val="1"/>
          <w:numId w:val="14"/>
        </w:numPr>
        <w:spacing w:after="0"/>
        <w:ind w:right="0" w:hanging="516"/>
        <w:rPr>
          <w:color w:val="auto"/>
        </w:rPr>
      </w:pPr>
      <w:r w:rsidRPr="006E32D2">
        <w:rPr>
          <w:color w:val="auto"/>
        </w:rPr>
        <w:t xml:space="preserve">zakup nieruchomości i ziemi, </w:t>
      </w:r>
    </w:p>
    <w:p w14:paraId="4208EF32" w14:textId="38D7B027" w:rsidR="00DB5448" w:rsidRPr="006E32D2" w:rsidRDefault="00694A5B" w:rsidP="007661E8">
      <w:pPr>
        <w:numPr>
          <w:ilvl w:val="1"/>
          <w:numId w:val="14"/>
        </w:numPr>
        <w:spacing w:after="0"/>
        <w:ind w:right="0" w:hanging="516"/>
        <w:rPr>
          <w:color w:val="auto"/>
        </w:rPr>
      </w:pPr>
      <w:r w:rsidRPr="006E32D2">
        <w:rPr>
          <w:color w:val="auto"/>
        </w:rPr>
        <w:t>opłaty administracyjne, opłaty eksploatacyjne, rejestracyjne, skarbowe, abonamentowe, koncesje, kaucje, płace, podatki, koszty bieżące utrzymania lokalu, czynsz (w tym także za najem, dzierżawę itp.), składki ZUS, koszty zakupu paliwa</w:t>
      </w:r>
      <w:r w:rsidR="00A314C0" w:rsidRPr="006E32D2">
        <w:rPr>
          <w:color w:val="auto"/>
        </w:rPr>
        <w:t>,</w:t>
      </w:r>
    </w:p>
    <w:p w14:paraId="6BCD22C2" w14:textId="77777777" w:rsidR="00DB5448" w:rsidRPr="006E32D2" w:rsidRDefault="00694A5B" w:rsidP="007661E8">
      <w:pPr>
        <w:numPr>
          <w:ilvl w:val="1"/>
          <w:numId w:val="14"/>
        </w:numPr>
        <w:spacing w:after="0"/>
        <w:ind w:right="0" w:hanging="516"/>
        <w:rPr>
          <w:color w:val="auto"/>
        </w:rPr>
      </w:pPr>
      <w:r w:rsidRPr="006E32D2">
        <w:rPr>
          <w:color w:val="auto"/>
        </w:rPr>
        <w:t xml:space="preserve">opłaty za usługi, za wyjątkiem: usługi za wykonanie pieczątek, wykonanie strony internetowej lub stworzenie sklepu internetowego (Urząd nie finansuje usług dotyczących funkcjonowania stron/sklepów internetowych: rozbudowa istniejącej strony, pozycjonowanie, domena, hosting, Google Adwords, blogi, akcje marketingowe itp.), </w:t>
      </w:r>
    </w:p>
    <w:p w14:paraId="37BB6543" w14:textId="77777777" w:rsidR="00DB5448" w:rsidRPr="006E32D2" w:rsidRDefault="00694A5B" w:rsidP="007661E8">
      <w:pPr>
        <w:numPr>
          <w:ilvl w:val="1"/>
          <w:numId w:val="14"/>
        </w:numPr>
        <w:spacing w:after="0"/>
        <w:ind w:right="0" w:hanging="516"/>
        <w:rPr>
          <w:color w:val="auto"/>
        </w:rPr>
      </w:pPr>
      <w:r w:rsidRPr="006E32D2">
        <w:rPr>
          <w:color w:val="auto"/>
        </w:rPr>
        <w:t xml:space="preserve">koszty związane z reklamą firmy, </w:t>
      </w:r>
    </w:p>
    <w:p w14:paraId="2B288DB0" w14:textId="77777777" w:rsidR="00DB5448" w:rsidRPr="006E32D2" w:rsidRDefault="00694A5B" w:rsidP="007661E8">
      <w:pPr>
        <w:numPr>
          <w:ilvl w:val="1"/>
          <w:numId w:val="14"/>
        </w:numPr>
        <w:spacing w:after="0"/>
        <w:ind w:right="0" w:hanging="516"/>
        <w:rPr>
          <w:color w:val="auto"/>
        </w:rPr>
      </w:pPr>
      <w:r w:rsidRPr="006E32D2">
        <w:rPr>
          <w:color w:val="auto"/>
        </w:rPr>
        <w:t xml:space="preserve">pokrycie kosztów transportu (przesyłki) zakupionych rzeczy, </w:t>
      </w:r>
    </w:p>
    <w:p w14:paraId="4DD06451" w14:textId="77777777" w:rsidR="00DB5448" w:rsidRPr="006E32D2" w:rsidRDefault="00694A5B" w:rsidP="007661E8">
      <w:pPr>
        <w:numPr>
          <w:ilvl w:val="1"/>
          <w:numId w:val="14"/>
        </w:numPr>
        <w:spacing w:after="0"/>
        <w:ind w:right="0" w:hanging="516"/>
        <w:rPr>
          <w:color w:val="auto"/>
        </w:rPr>
      </w:pPr>
      <w:r w:rsidRPr="006E32D2">
        <w:rPr>
          <w:color w:val="auto"/>
        </w:rPr>
        <w:t xml:space="preserve">nabycie akcji, obligacji, polis, </w:t>
      </w:r>
    </w:p>
    <w:p w14:paraId="4EA546ED" w14:textId="77777777" w:rsidR="00DB5448" w:rsidRPr="006E32D2" w:rsidRDefault="00694A5B" w:rsidP="007661E8">
      <w:pPr>
        <w:numPr>
          <w:ilvl w:val="1"/>
          <w:numId w:val="14"/>
        </w:numPr>
        <w:spacing w:after="0"/>
        <w:ind w:right="0" w:hanging="516"/>
        <w:rPr>
          <w:color w:val="auto"/>
        </w:rPr>
      </w:pPr>
      <w:r w:rsidRPr="006E32D2">
        <w:rPr>
          <w:color w:val="auto"/>
        </w:rPr>
        <w:t xml:space="preserve">zakup </w:t>
      </w:r>
      <w:r w:rsidRPr="006E32D2">
        <w:rPr>
          <w:color w:val="auto"/>
          <w:u w:val="single" w:color="000000"/>
        </w:rPr>
        <w:t>używanego</w:t>
      </w:r>
      <w:r w:rsidRPr="006E32D2">
        <w:rPr>
          <w:color w:val="auto"/>
        </w:rPr>
        <w:t xml:space="preserve"> sprzętu informatycznego (komputery, drukarki, skanery, itp.), </w:t>
      </w:r>
    </w:p>
    <w:p w14:paraId="359EC139" w14:textId="77777777" w:rsidR="00DB5448" w:rsidRPr="006E32D2" w:rsidRDefault="00694A5B" w:rsidP="007661E8">
      <w:pPr>
        <w:numPr>
          <w:ilvl w:val="1"/>
          <w:numId w:val="14"/>
        </w:numPr>
        <w:spacing w:after="0"/>
        <w:ind w:right="0" w:hanging="516"/>
        <w:rPr>
          <w:color w:val="auto"/>
        </w:rPr>
      </w:pPr>
      <w:r w:rsidRPr="006E32D2">
        <w:rPr>
          <w:color w:val="auto"/>
        </w:rPr>
        <w:t xml:space="preserve">zakup sprzętu, maszyn itp. z przeznaczeniem na ich wynajem, </w:t>
      </w:r>
    </w:p>
    <w:p w14:paraId="26677A5B" w14:textId="77777777" w:rsidR="00DB5448" w:rsidRPr="006E32D2" w:rsidRDefault="00694A5B" w:rsidP="007661E8">
      <w:pPr>
        <w:numPr>
          <w:ilvl w:val="1"/>
          <w:numId w:val="14"/>
        </w:numPr>
        <w:spacing w:after="0"/>
        <w:ind w:right="0" w:hanging="516"/>
        <w:rPr>
          <w:color w:val="auto"/>
        </w:rPr>
      </w:pPr>
      <w:r w:rsidRPr="006E32D2">
        <w:rPr>
          <w:color w:val="auto"/>
        </w:rPr>
        <w:t xml:space="preserve">zakup automatów do gier zręcznościowych, do napojów itp., </w:t>
      </w:r>
    </w:p>
    <w:p w14:paraId="6ACDB5F2" w14:textId="77777777" w:rsidR="00DB5448" w:rsidRPr="006E32D2" w:rsidRDefault="00694A5B" w:rsidP="007661E8">
      <w:pPr>
        <w:numPr>
          <w:ilvl w:val="1"/>
          <w:numId w:val="14"/>
        </w:numPr>
        <w:spacing w:after="0"/>
        <w:ind w:right="0" w:hanging="516"/>
        <w:rPr>
          <w:color w:val="auto"/>
        </w:rPr>
      </w:pPr>
      <w:r w:rsidRPr="006E32D2">
        <w:rPr>
          <w:color w:val="auto"/>
        </w:rPr>
        <w:t xml:space="preserve">zakup inwentarza żywego, </w:t>
      </w:r>
    </w:p>
    <w:p w14:paraId="70C9EA4A" w14:textId="77777777" w:rsidR="00DB5448" w:rsidRPr="006E32D2" w:rsidRDefault="00694A5B" w:rsidP="007661E8">
      <w:pPr>
        <w:numPr>
          <w:ilvl w:val="1"/>
          <w:numId w:val="14"/>
        </w:numPr>
        <w:spacing w:after="0"/>
        <w:ind w:right="0" w:hanging="516"/>
        <w:rPr>
          <w:color w:val="auto"/>
        </w:rPr>
      </w:pPr>
      <w:r w:rsidRPr="006E32D2">
        <w:rPr>
          <w:color w:val="auto"/>
        </w:rPr>
        <w:t xml:space="preserve">wykonanie stałej zabudowy meblowej, </w:t>
      </w:r>
    </w:p>
    <w:p w14:paraId="0D2E0FF3" w14:textId="77777777" w:rsidR="00DB5448" w:rsidRPr="006E32D2" w:rsidRDefault="00694A5B" w:rsidP="007661E8">
      <w:pPr>
        <w:numPr>
          <w:ilvl w:val="1"/>
          <w:numId w:val="14"/>
        </w:numPr>
        <w:spacing w:after="0"/>
        <w:ind w:right="0" w:hanging="516"/>
        <w:rPr>
          <w:color w:val="auto"/>
        </w:rPr>
      </w:pPr>
      <w:r w:rsidRPr="006E32D2">
        <w:rPr>
          <w:color w:val="auto"/>
        </w:rPr>
        <w:t xml:space="preserve">koszty leasingu, </w:t>
      </w:r>
    </w:p>
    <w:p w14:paraId="3B268284" w14:textId="77777777" w:rsidR="00DB5448" w:rsidRPr="006E32D2" w:rsidRDefault="00694A5B" w:rsidP="007661E8">
      <w:pPr>
        <w:numPr>
          <w:ilvl w:val="1"/>
          <w:numId w:val="14"/>
        </w:numPr>
        <w:spacing w:after="0"/>
        <w:ind w:right="0" w:hanging="516"/>
        <w:rPr>
          <w:color w:val="auto"/>
        </w:rPr>
      </w:pPr>
      <w:r w:rsidRPr="006E32D2">
        <w:rPr>
          <w:color w:val="auto"/>
        </w:rPr>
        <w:t xml:space="preserve">zakup towarów i usług od współmałżonka, krewnych w linii prostej, </w:t>
      </w:r>
    </w:p>
    <w:p w14:paraId="4F69E65B" w14:textId="77777777" w:rsidR="00DB5448" w:rsidRPr="006E32D2" w:rsidRDefault="00694A5B" w:rsidP="007661E8">
      <w:pPr>
        <w:numPr>
          <w:ilvl w:val="1"/>
          <w:numId w:val="14"/>
        </w:numPr>
        <w:spacing w:after="0"/>
        <w:ind w:right="0" w:hanging="516"/>
        <w:rPr>
          <w:color w:val="auto"/>
        </w:rPr>
      </w:pPr>
      <w:r w:rsidRPr="006E32D2">
        <w:rPr>
          <w:color w:val="auto"/>
          <w:u w:val="single" w:color="000000"/>
        </w:rPr>
        <w:t>remont i meblowanie mieszkania wnioskodawcy</w:t>
      </w:r>
      <w:r w:rsidRPr="006E32D2">
        <w:rPr>
          <w:color w:val="auto"/>
        </w:rPr>
        <w:t xml:space="preserve"> stanowiącego siedzibę planowanej działalności, </w:t>
      </w:r>
    </w:p>
    <w:p w14:paraId="2CB71A2F" w14:textId="77777777" w:rsidR="00DB5448" w:rsidRPr="006E32D2" w:rsidRDefault="00694A5B" w:rsidP="007661E8">
      <w:pPr>
        <w:numPr>
          <w:ilvl w:val="1"/>
          <w:numId w:val="14"/>
        </w:numPr>
        <w:spacing w:after="0"/>
        <w:ind w:right="0" w:hanging="516"/>
        <w:rPr>
          <w:color w:val="auto"/>
        </w:rPr>
      </w:pPr>
      <w:r w:rsidRPr="006E32D2">
        <w:rPr>
          <w:color w:val="auto"/>
        </w:rPr>
        <w:t xml:space="preserve">wyposażenie stanowiska pracy planowanych do zatrudnienia pracowników, </w:t>
      </w:r>
    </w:p>
    <w:p w14:paraId="077450D9" w14:textId="77777777" w:rsidR="00DB5448" w:rsidRPr="006E32D2" w:rsidRDefault="00694A5B" w:rsidP="007661E8">
      <w:pPr>
        <w:numPr>
          <w:ilvl w:val="1"/>
          <w:numId w:val="14"/>
        </w:numPr>
        <w:spacing w:after="0"/>
        <w:ind w:right="0" w:hanging="516"/>
        <w:rPr>
          <w:color w:val="auto"/>
        </w:rPr>
      </w:pPr>
      <w:r w:rsidRPr="006E32D2">
        <w:rPr>
          <w:color w:val="auto"/>
        </w:rPr>
        <w:t xml:space="preserve">zakup kasy fiskalnej/ drukarki fiskalnej, </w:t>
      </w:r>
    </w:p>
    <w:p w14:paraId="144E4B28" w14:textId="77777777" w:rsidR="00DB5448" w:rsidRPr="006E32D2" w:rsidRDefault="00694A5B" w:rsidP="007661E8">
      <w:pPr>
        <w:numPr>
          <w:ilvl w:val="1"/>
          <w:numId w:val="14"/>
        </w:numPr>
        <w:spacing w:after="0"/>
        <w:ind w:right="0" w:hanging="516"/>
        <w:rPr>
          <w:color w:val="auto"/>
        </w:rPr>
      </w:pPr>
      <w:r w:rsidRPr="006E32D2">
        <w:rPr>
          <w:color w:val="auto"/>
        </w:rPr>
        <w:t xml:space="preserve">zakup alkoholi i tytoniu, </w:t>
      </w:r>
    </w:p>
    <w:p w14:paraId="1AA60B76" w14:textId="77777777" w:rsidR="00DB5448" w:rsidRPr="006E32D2" w:rsidRDefault="00694A5B" w:rsidP="007661E8">
      <w:pPr>
        <w:numPr>
          <w:ilvl w:val="1"/>
          <w:numId w:val="14"/>
        </w:numPr>
        <w:spacing w:after="0"/>
        <w:ind w:right="0" w:hanging="516"/>
        <w:rPr>
          <w:color w:val="auto"/>
        </w:rPr>
      </w:pPr>
      <w:r w:rsidRPr="006E32D2">
        <w:rPr>
          <w:color w:val="auto"/>
        </w:rPr>
        <w:lastRenderedPageBreak/>
        <w:t xml:space="preserve">zakup rzeczy, których poprzednim właścicielem był wnioskujący o dofinansowanie, </w:t>
      </w:r>
    </w:p>
    <w:p w14:paraId="6F125DBE" w14:textId="77777777" w:rsidR="00DB5448" w:rsidRPr="006E32D2" w:rsidRDefault="00694A5B" w:rsidP="007661E8">
      <w:pPr>
        <w:numPr>
          <w:ilvl w:val="1"/>
          <w:numId w:val="14"/>
        </w:numPr>
        <w:spacing w:after="0"/>
        <w:ind w:right="0" w:hanging="516"/>
        <w:rPr>
          <w:color w:val="auto"/>
        </w:rPr>
      </w:pPr>
      <w:r w:rsidRPr="006E32D2">
        <w:rPr>
          <w:color w:val="auto"/>
        </w:rPr>
        <w:t xml:space="preserve">zakup telefonu komórkowego wraz z akcesoriami, </w:t>
      </w:r>
    </w:p>
    <w:p w14:paraId="175D6693" w14:textId="77777777" w:rsidR="00D20D90" w:rsidRPr="006E32D2" w:rsidRDefault="00694A5B" w:rsidP="007661E8">
      <w:pPr>
        <w:numPr>
          <w:ilvl w:val="1"/>
          <w:numId w:val="14"/>
        </w:numPr>
        <w:spacing w:after="0"/>
        <w:ind w:right="0" w:hanging="516"/>
        <w:rPr>
          <w:color w:val="auto"/>
        </w:rPr>
      </w:pPr>
      <w:r w:rsidRPr="006E32D2">
        <w:rPr>
          <w:color w:val="auto"/>
        </w:rPr>
        <w:t xml:space="preserve">wycenę rzeczoznawcy i koszty tłumaczeń, </w:t>
      </w:r>
    </w:p>
    <w:p w14:paraId="2EA344DA" w14:textId="7F9F6EFF" w:rsidR="00DB5448" w:rsidRPr="006E32D2" w:rsidRDefault="00694A5B" w:rsidP="007661E8">
      <w:pPr>
        <w:numPr>
          <w:ilvl w:val="1"/>
          <w:numId w:val="14"/>
        </w:numPr>
        <w:spacing w:after="0"/>
        <w:ind w:right="0" w:hanging="516"/>
        <w:rPr>
          <w:color w:val="auto"/>
        </w:rPr>
      </w:pPr>
      <w:r w:rsidRPr="006E32D2">
        <w:rPr>
          <w:color w:val="auto"/>
        </w:rPr>
        <w:t xml:space="preserve">zakupy dokonane na współwłasność. </w:t>
      </w:r>
    </w:p>
    <w:p w14:paraId="1AD49854" w14:textId="458D9831" w:rsidR="00DB5448" w:rsidRPr="006E32D2" w:rsidRDefault="00F3002F" w:rsidP="00A314C0">
      <w:pPr>
        <w:spacing w:after="0"/>
        <w:ind w:right="0"/>
        <w:rPr>
          <w:color w:val="auto"/>
        </w:rPr>
      </w:pPr>
      <w:r w:rsidRPr="006E32D2">
        <w:rPr>
          <w:color w:val="auto"/>
        </w:rPr>
        <w:t xml:space="preserve">      </w:t>
      </w:r>
      <w:r w:rsidR="00694A5B" w:rsidRPr="006E32D2">
        <w:rPr>
          <w:color w:val="auto"/>
        </w:rPr>
        <w:t xml:space="preserve">Powyższa lista nie jest zamknięta. Przyznając środki na podjęcie działalności gospodarczej w ramach poszczególnych wniosków dyrektor Urzędu może wyłączyć </w:t>
      </w:r>
      <w:r w:rsidR="00A314C0" w:rsidRPr="006E32D2">
        <w:rPr>
          <w:color w:val="auto"/>
        </w:rPr>
        <w:br/>
      </w:r>
      <w:r w:rsidR="00694A5B" w:rsidRPr="006E32D2">
        <w:rPr>
          <w:color w:val="auto"/>
        </w:rPr>
        <w:t xml:space="preserve">z objęcia dofinansowaniem wydatki proponowane przez wnioskodawcę, gdy bezpośrednio </w:t>
      </w:r>
      <w:r w:rsidR="00C27159" w:rsidRPr="006E32D2">
        <w:rPr>
          <w:color w:val="auto"/>
        </w:rPr>
        <w:br/>
      </w:r>
      <w:r w:rsidR="00694A5B" w:rsidRPr="006E32D2">
        <w:rPr>
          <w:color w:val="auto"/>
        </w:rPr>
        <w:t xml:space="preserve">i jednoznacznie nie są związane z planowaną działalnością gospodarczą.  </w:t>
      </w:r>
    </w:p>
    <w:p w14:paraId="68E4A19C" w14:textId="4D539D17" w:rsidR="00DB5448" w:rsidRPr="006E32D2" w:rsidRDefault="00694A5B" w:rsidP="007661E8">
      <w:pPr>
        <w:numPr>
          <w:ilvl w:val="0"/>
          <w:numId w:val="14"/>
        </w:numPr>
        <w:spacing w:after="0"/>
        <w:ind w:right="0" w:hanging="360"/>
        <w:rPr>
          <w:color w:val="auto"/>
        </w:rPr>
      </w:pPr>
      <w:r w:rsidRPr="006E32D2">
        <w:rPr>
          <w:color w:val="auto"/>
        </w:rPr>
        <w:t xml:space="preserve">W przypadku zakupu sprzętu używanego (w uzasadnionych przypadkach związanych </w:t>
      </w:r>
      <w:r w:rsidR="00C27159" w:rsidRPr="006E32D2">
        <w:rPr>
          <w:color w:val="auto"/>
        </w:rPr>
        <w:br/>
      </w:r>
      <w:r w:rsidRPr="006E32D2">
        <w:rPr>
          <w:color w:val="auto"/>
        </w:rPr>
        <w:t xml:space="preserve">z rodzajem działalności gospodarczej), gdy wartość zakupionych rzeczy będzie budzić wątpliwość, Urząd może zażądać ich wyceny przez uprawnionego rzeczoznawcę. Koszt wyceny ponosi wnioskodawca. </w:t>
      </w:r>
    </w:p>
    <w:p w14:paraId="2618C85F" w14:textId="0CFEB0C3" w:rsidR="00DB5448" w:rsidRPr="006E32D2" w:rsidRDefault="00694A5B" w:rsidP="007661E8">
      <w:pPr>
        <w:numPr>
          <w:ilvl w:val="0"/>
          <w:numId w:val="14"/>
        </w:numPr>
        <w:spacing w:after="0"/>
        <w:ind w:right="0" w:hanging="360"/>
        <w:rPr>
          <w:color w:val="auto"/>
        </w:rPr>
      </w:pPr>
      <w:r w:rsidRPr="006E32D2">
        <w:rPr>
          <w:color w:val="auto"/>
        </w:rPr>
        <w:t>Wykorzystanie przez wnioskodawcę, otrzymanych środków niezgodnie z ich przeznaczeniem, oprócz konsekwencji opisanych w § 1</w:t>
      </w:r>
      <w:r w:rsidR="00D20D90" w:rsidRPr="006E32D2">
        <w:rPr>
          <w:color w:val="auto"/>
        </w:rPr>
        <w:t>7</w:t>
      </w:r>
      <w:r w:rsidRPr="006E32D2">
        <w:rPr>
          <w:color w:val="auto"/>
        </w:rPr>
        <w:t xml:space="preserve"> może być uznane za wyłudzenie dotacji i spowodować pociągnięcie wnioskodawcy do odpowiedzialności karnej. </w:t>
      </w:r>
    </w:p>
    <w:p w14:paraId="1FCBB12A" w14:textId="1631DDB6" w:rsidR="00DB5448" w:rsidRPr="006E32D2" w:rsidRDefault="00694A5B" w:rsidP="007661E8">
      <w:pPr>
        <w:numPr>
          <w:ilvl w:val="0"/>
          <w:numId w:val="14"/>
        </w:numPr>
        <w:spacing w:after="0"/>
        <w:ind w:right="0" w:hanging="360"/>
        <w:rPr>
          <w:color w:val="auto"/>
        </w:rPr>
      </w:pPr>
      <w:r w:rsidRPr="006E32D2">
        <w:rPr>
          <w:color w:val="auto"/>
        </w:rPr>
        <w:t xml:space="preserve">Urząd </w:t>
      </w:r>
      <w:r w:rsidRPr="006E32D2">
        <w:rPr>
          <w:color w:val="auto"/>
          <w:u w:val="single" w:color="000000"/>
        </w:rPr>
        <w:t>na wniosek</w:t>
      </w:r>
      <w:r w:rsidRPr="006E32D2">
        <w:rPr>
          <w:color w:val="auto"/>
        </w:rPr>
        <w:t xml:space="preserve"> bezrobotnego, opiekuna, absolwenta CIS, absolwenta KIS </w:t>
      </w:r>
      <w:r w:rsidR="0074678D" w:rsidRPr="006E32D2">
        <w:rPr>
          <w:color w:val="auto"/>
        </w:rPr>
        <w:t>może zaakceptować</w:t>
      </w:r>
      <w:r w:rsidR="00D20D90" w:rsidRPr="006E32D2">
        <w:rPr>
          <w:color w:val="auto"/>
        </w:rPr>
        <w:t xml:space="preserve"> przed złożeniem rozliczenia </w:t>
      </w:r>
      <w:r w:rsidRPr="006E32D2">
        <w:rPr>
          <w:color w:val="auto"/>
        </w:rPr>
        <w:t xml:space="preserve">wydatki odbiegające od zawartych </w:t>
      </w:r>
      <w:r w:rsidR="00A847E3">
        <w:rPr>
          <w:color w:val="auto"/>
        </w:rPr>
        <w:br/>
      </w:r>
      <w:r w:rsidRPr="006E32D2">
        <w:rPr>
          <w:color w:val="auto"/>
        </w:rPr>
        <w:t xml:space="preserve">w specyfikacji, mieszczące się w kwocie przyznanego dofinansowania, jeżeli stwierdzi zasadność ich poniesienia, biorąc pod uwagę charakter działalności prowadzonej przez bezrobotnego, opiekuna, absolwenta CIS, absolwenta KIS. </w:t>
      </w:r>
    </w:p>
    <w:p w14:paraId="64586B20" w14:textId="33369B37" w:rsidR="00DB5448" w:rsidRPr="006E32D2" w:rsidRDefault="00694A5B" w:rsidP="007661E8">
      <w:pPr>
        <w:numPr>
          <w:ilvl w:val="0"/>
          <w:numId w:val="14"/>
        </w:numPr>
        <w:spacing w:after="0"/>
        <w:ind w:right="0" w:hanging="360"/>
        <w:rPr>
          <w:color w:val="auto"/>
        </w:rPr>
      </w:pPr>
      <w:r w:rsidRPr="006E32D2">
        <w:rPr>
          <w:color w:val="auto"/>
        </w:rPr>
        <w:t xml:space="preserve">Poniesione wydatki w ramach przyznanego dofinansowania zostaną zakwalifikowane do rozliczenia, jeżeli zostaną poniesione od dnia zawarcia umowy, w terminie określonym </w:t>
      </w:r>
      <w:r w:rsidR="00C27159" w:rsidRPr="006E32D2">
        <w:rPr>
          <w:color w:val="auto"/>
        </w:rPr>
        <w:br/>
      </w:r>
      <w:r w:rsidRPr="006E32D2">
        <w:rPr>
          <w:color w:val="auto"/>
        </w:rPr>
        <w:t>w umowie, nie dłuższym niż 2 miesi</w:t>
      </w:r>
      <w:r w:rsidR="00252B42">
        <w:rPr>
          <w:color w:val="auto"/>
        </w:rPr>
        <w:t>ące</w:t>
      </w:r>
      <w:r w:rsidRPr="006E32D2">
        <w:rPr>
          <w:color w:val="auto"/>
        </w:rPr>
        <w:t xml:space="preserve"> od dnia podjęcia działalności gospodarczej. </w:t>
      </w:r>
    </w:p>
    <w:p w14:paraId="23875120" w14:textId="767B7908" w:rsidR="00D20D90" w:rsidRPr="006E32D2" w:rsidRDefault="00D20D90" w:rsidP="007661E8">
      <w:pPr>
        <w:numPr>
          <w:ilvl w:val="0"/>
          <w:numId w:val="14"/>
        </w:numPr>
        <w:spacing w:after="0"/>
        <w:ind w:right="0" w:hanging="360"/>
        <w:rPr>
          <w:color w:val="auto"/>
        </w:rPr>
      </w:pPr>
      <w:r w:rsidRPr="006E32D2">
        <w:rPr>
          <w:color w:val="auto"/>
        </w:rPr>
        <w:t xml:space="preserve">Urząd </w:t>
      </w:r>
      <w:r w:rsidRPr="006E32D2">
        <w:rPr>
          <w:color w:val="auto"/>
          <w:u w:val="single" w:color="000000"/>
        </w:rPr>
        <w:t>na wniosek</w:t>
      </w:r>
      <w:r w:rsidRPr="006E32D2">
        <w:rPr>
          <w:color w:val="auto"/>
        </w:rPr>
        <w:t xml:space="preserve"> bezrobotnego, opiekuna, absolwenta CIS, absolwenta KIS może przedłużyć lub przywrócić termin na wydatkowanie lub rozliczenie otrzymanych środków, o którym mowa w § 16 ust.6 regulaminu, jeżeli za jego przedłużeniem lub przywróceniem przemawiają względy społeczne, w szczególności przypadki losowe i sytuacje niezależne od bezrobotnego, absolwenta CIS, absolwenta KIS, opiekuna. </w:t>
      </w:r>
    </w:p>
    <w:p w14:paraId="2F12A6C8" w14:textId="4203B6C4" w:rsidR="00DB5448" w:rsidRPr="006E32D2" w:rsidRDefault="00694A5B" w:rsidP="007661E8">
      <w:pPr>
        <w:numPr>
          <w:ilvl w:val="0"/>
          <w:numId w:val="14"/>
        </w:numPr>
        <w:spacing w:after="0"/>
        <w:ind w:right="0" w:hanging="360"/>
        <w:rPr>
          <w:color w:val="auto"/>
        </w:rPr>
      </w:pPr>
      <w:r w:rsidRPr="006E32D2">
        <w:rPr>
          <w:color w:val="auto"/>
        </w:rPr>
        <w:t xml:space="preserve">Dokumentem potwierdzającym poniesione wydatki może być m.in. faktura, rachunek lub umowa cywilno-prawna kupna-sprzedaży zarejestrowana w Urzędzie Skarbowym. Dokument nie może być zawarty pomiędzy osobami spokrewnionymi. Dokument ten wraz z potwierdzeniem dokonania zapłaty winien być wystawiony nie wcześniej niż w dniu podpisania umowy o dofinansowanie działalności gospodarczej.  </w:t>
      </w:r>
    </w:p>
    <w:p w14:paraId="79951FAB" w14:textId="1213449E" w:rsidR="00DB5448" w:rsidRPr="006E32D2" w:rsidRDefault="00694A5B" w:rsidP="007661E8">
      <w:pPr>
        <w:numPr>
          <w:ilvl w:val="0"/>
          <w:numId w:val="14"/>
        </w:numPr>
        <w:spacing w:after="0"/>
        <w:ind w:right="0" w:hanging="360"/>
        <w:rPr>
          <w:color w:val="auto"/>
        </w:rPr>
      </w:pPr>
      <w:r w:rsidRPr="006E32D2">
        <w:rPr>
          <w:color w:val="auto"/>
        </w:rPr>
        <w:t xml:space="preserve">Dokument, o którym mowa wyżej musi być opłacony za pośrednictwem rachunku płatniczego (potwierdzenie zapłaty przelewem lub kartą płatniczą). Urząd nie będzie uznawał przy rozliczeniu dokumentu opłaconego gotówką. Potwierdzenie zapłaty (przelew) musi być ściśle powiązane z rachunkiem lub fakturą, której dotyczy – np. </w:t>
      </w:r>
      <w:r w:rsidR="00A847E3">
        <w:rPr>
          <w:color w:val="auto"/>
        </w:rPr>
        <w:br/>
      </w:r>
      <w:r w:rsidRPr="006E32D2">
        <w:rPr>
          <w:color w:val="auto"/>
        </w:rPr>
        <w:t xml:space="preserve">nr faktury, rachunku w tytule przelewu. </w:t>
      </w:r>
    </w:p>
    <w:p w14:paraId="68ECDB3B" w14:textId="77777777" w:rsidR="00DB5448" w:rsidRPr="006E32D2" w:rsidRDefault="00694A5B" w:rsidP="007661E8">
      <w:pPr>
        <w:numPr>
          <w:ilvl w:val="0"/>
          <w:numId w:val="14"/>
        </w:numPr>
        <w:spacing w:after="0"/>
        <w:ind w:right="0" w:hanging="360"/>
        <w:rPr>
          <w:color w:val="auto"/>
        </w:rPr>
      </w:pPr>
      <w:r w:rsidRPr="006E32D2">
        <w:rPr>
          <w:color w:val="auto"/>
        </w:rPr>
        <w:lastRenderedPageBreak/>
        <w:t xml:space="preserve">W przypadku zakupów realizowanych za pośrednictwem osób trzecich (płatność za pobraniem, system PayU, PayPal itp.) wymagane jest dostarczenie informacji od sprzedawcy o zapłacie za zakupiony towar z podaniem daty zapłaty. </w:t>
      </w:r>
    </w:p>
    <w:p w14:paraId="61A346DD" w14:textId="77777777" w:rsidR="00DB5448" w:rsidRPr="006E32D2" w:rsidRDefault="00694A5B" w:rsidP="007661E8">
      <w:pPr>
        <w:numPr>
          <w:ilvl w:val="0"/>
          <w:numId w:val="14"/>
        </w:numPr>
        <w:spacing w:after="0"/>
        <w:ind w:right="0" w:hanging="360"/>
        <w:rPr>
          <w:color w:val="auto"/>
        </w:rPr>
      </w:pPr>
      <w:r w:rsidRPr="006E32D2">
        <w:rPr>
          <w:color w:val="auto"/>
        </w:rPr>
        <w:t xml:space="preserve">Przy zakupie środka transportu do rozliczenia dodatkowo należy dołączyć dowód rejestracyjny potwierdzający rejestrację tego pojazdu we właściwym urzędzie oraz potwierdzenie ubezpieczenia pojazdu. </w:t>
      </w:r>
    </w:p>
    <w:p w14:paraId="4FE283B8" w14:textId="77777777" w:rsidR="00DB5448" w:rsidRPr="006E32D2" w:rsidRDefault="00694A5B" w:rsidP="007661E8">
      <w:pPr>
        <w:numPr>
          <w:ilvl w:val="0"/>
          <w:numId w:val="14"/>
        </w:numPr>
        <w:spacing w:after="0"/>
        <w:ind w:right="0" w:hanging="360"/>
        <w:rPr>
          <w:color w:val="auto"/>
        </w:rPr>
      </w:pPr>
      <w:r w:rsidRPr="006E32D2">
        <w:rPr>
          <w:color w:val="auto"/>
        </w:rPr>
        <w:t xml:space="preserve">W przypadku zakupów za granicą należy przedłożyć przetłumaczone na język polski przez tłumacza przysięgłego dokumenty potwierdzające zakup. Koszty tłumaczenia ponosi bezrobotny. </w:t>
      </w:r>
    </w:p>
    <w:p w14:paraId="3FE41837" w14:textId="77777777" w:rsidR="00DB5448" w:rsidRPr="006E32D2" w:rsidRDefault="00694A5B" w:rsidP="007661E8">
      <w:pPr>
        <w:numPr>
          <w:ilvl w:val="0"/>
          <w:numId w:val="14"/>
        </w:numPr>
        <w:spacing w:after="0"/>
        <w:ind w:right="0" w:hanging="360"/>
        <w:rPr>
          <w:color w:val="auto"/>
        </w:rPr>
      </w:pPr>
      <w:r w:rsidRPr="006E32D2">
        <w:rPr>
          <w:color w:val="auto"/>
        </w:rPr>
        <w:t xml:space="preserve">W przypadku poniesienia kosztów w walucie obcej, w rozliczeniu otrzymanego dofinansowania, poniesione koszty zostaną przeliczone na PLN według kursu średniego ogłaszanego przez NBP z ostatniego dnia roboczego poprzedzającego dzień dokonania płatności. </w:t>
      </w:r>
    </w:p>
    <w:p w14:paraId="2C81BED0" w14:textId="77777777" w:rsidR="00DB5448" w:rsidRPr="006E32D2" w:rsidRDefault="00694A5B" w:rsidP="007661E8">
      <w:pPr>
        <w:numPr>
          <w:ilvl w:val="0"/>
          <w:numId w:val="14"/>
        </w:numPr>
        <w:spacing w:after="0"/>
        <w:ind w:right="0" w:hanging="360"/>
        <w:rPr>
          <w:color w:val="auto"/>
        </w:rPr>
      </w:pPr>
      <w:r w:rsidRPr="006E32D2">
        <w:rPr>
          <w:color w:val="auto"/>
        </w:rPr>
        <w:t xml:space="preserve">Za poniesienie wydatku uznaje się moment faktycznego dokonania zapłaty, tj. dokonania przelewu, płatność kartą płatniczą. </w:t>
      </w:r>
    </w:p>
    <w:p w14:paraId="0881FA52" w14:textId="77777777" w:rsidR="00DB5448" w:rsidRPr="006E32D2" w:rsidRDefault="00694A5B" w:rsidP="007661E8">
      <w:pPr>
        <w:numPr>
          <w:ilvl w:val="0"/>
          <w:numId w:val="14"/>
        </w:numPr>
        <w:spacing w:after="0"/>
        <w:ind w:right="0" w:hanging="360"/>
        <w:rPr>
          <w:color w:val="auto"/>
        </w:rPr>
      </w:pPr>
      <w:r w:rsidRPr="006E32D2">
        <w:rPr>
          <w:color w:val="auto"/>
        </w:rPr>
        <w:t xml:space="preserve">W przypadku umów cywilno-prawnych musi zostać odprowadzony podatek od czynności cywilno-prawnych. </w:t>
      </w:r>
    </w:p>
    <w:p w14:paraId="7D6CDD93" w14:textId="2CCCAD9B" w:rsidR="00DB5448" w:rsidRPr="006E32D2" w:rsidRDefault="00694A5B" w:rsidP="007661E8">
      <w:pPr>
        <w:numPr>
          <w:ilvl w:val="0"/>
          <w:numId w:val="14"/>
        </w:numPr>
        <w:spacing w:after="0"/>
        <w:ind w:right="0" w:hanging="360"/>
        <w:rPr>
          <w:color w:val="auto"/>
        </w:rPr>
      </w:pPr>
      <w:r w:rsidRPr="006E32D2">
        <w:rPr>
          <w:color w:val="auto"/>
        </w:rPr>
        <w:t>W</w:t>
      </w:r>
      <w:r w:rsidRPr="006E32D2">
        <w:rPr>
          <w:b/>
          <w:color w:val="auto"/>
        </w:rPr>
        <w:t xml:space="preserve"> </w:t>
      </w:r>
      <w:r w:rsidRPr="006E32D2">
        <w:rPr>
          <w:color w:val="auto"/>
        </w:rPr>
        <w:t>rozliczeniu otrzymanego dofinansowania wykazywane są kwoty wydatków</w:t>
      </w:r>
      <w:r w:rsidR="00C27159" w:rsidRPr="006E32D2">
        <w:rPr>
          <w:color w:val="auto"/>
        </w:rPr>
        <w:t xml:space="preserve"> </w:t>
      </w:r>
      <w:r w:rsidR="00C27159" w:rsidRPr="006E32D2">
        <w:rPr>
          <w:color w:val="auto"/>
        </w:rPr>
        <w:br/>
      </w:r>
      <w:r w:rsidRPr="006E32D2">
        <w:rPr>
          <w:color w:val="auto"/>
        </w:rPr>
        <w:t xml:space="preserve">z uwzględnieniem podatku od towarów i usług; rozliczenie zawiera informację, czy bezrobotnemu, opiekunowi, absolwentowi CIS, absolwentowi KIS przysługuje prawo do obniżenia kwoty podatku należnego o kwotę podatku naliczonego zawartego </w:t>
      </w:r>
      <w:r w:rsidR="00C27159" w:rsidRPr="006E32D2">
        <w:rPr>
          <w:color w:val="auto"/>
        </w:rPr>
        <w:br/>
      </w:r>
      <w:r w:rsidRPr="006E32D2">
        <w:rPr>
          <w:color w:val="auto"/>
        </w:rPr>
        <w:t>w wykazywanych wydatkach lub prawo do zwrotu podatku naliczonego</w:t>
      </w:r>
      <w:r w:rsidRPr="006E32D2">
        <w:rPr>
          <w:b/>
          <w:color w:val="auto"/>
        </w:rPr>
        <w:t>.</w:t>
      </w:r>
      <w:r w:rsidRPr="006E32D2">
        <w:rPr>
          <w:color w:val="auto"/>
        </w:rPr>
        <w:t xml:space="preserve"> </w:t>
      </w:r>
    </w:p>
    <w:p w14:paraId="547D3CAC" w14:textId="77777777" w:rsidR="00DB5448" w:rsidRPr="006E32D2" w:rsidRDefault="00694A5B" w:rsidP="007661E8">
      <w:pPr>
        <w:numPr>
          <w:ilvl w:val="0"/>
          <w:numId w:val="14"/>
        </w:numPr>
        <w:spacing w:after="0"/>
        <w:ind w:right="0" w:hanging="360"/>
        <w:rPr>
          <w:color w:val="auto"/>
        </w:rPr>
      </w:pPr>
      <w:r w:rsidRPr="006E32D2">
        <w:rPr>
          <w:color w:val="auto"/>
        </w:rPr>
        <w:t xml:space="preserve">Wnioskodawca zobowiązany jest do należytego przechowywania i zabezpieczenia zakupionego w ramach środków publicznych sprzętu oraz ponoszenia odpowiedzialności za jego przechowywanie i użytkowanie. </w:t>
      </w:r>
    </w:p>
    <w:p w14:paraId="6FCCA9D8" w14:textId="77777777" w:rsidR="008C460B" w:rsidRPr="006E32D2" w:rsidRDefault="008C460B" w:rsidP="008C460B">
      <w:pPr>
        <w:spacing w:after="0" w:line="276" w:lineRule="auto"/>
        <w:ind w:left="437" w:right="0" w:firstLine="0"/>
        <w:rPr>
          <w:color w:val="auto"/>
        </w:rPr>
      </w:pPr>
    </w:p>
    <w:p w14:paraId="36A65178" w14:textId="5D004B88" w:rsidR="00D20D90" w:rsidRPr="006E32D2" w:rsidRDefault="00694A5B" w:rsidP="008C460B">
      <w:pPr>
        <w:pStyle w:val="Nagwek1"/>
        <w:spacing w:after="0" w:line="276" w:lineRule="auto"/>
        <w:ind w:left="84"/>
        <w:rPr>
          <w:color w:val="auto"/>
        </w:rPr>
      </w:pPr>
      <w:r w:rsidRPr="006E32D2">
        <w:rPr>
          <w:color w:val="auto"/>
        </w:rPr>
        <w:t xml:space="preserve"> </w:t>
      </w:r>
      <w:r w:rsidR="00D20D90" w:rsidRPr="006E32D2">
        <w:rPr>
          <w:color w:val="auto"/>
        </w:rPr>
        <w:t>§ 17</w:t>
      </w:r>
    </w:p>
    <w:p w14:paraId="2EC08729" w14:textId="77777777" w:rsidR="008C460B" w:rsidRPr="006E32D2" w:rsidRDefault="008C460B" w:rsidP="008C460B">
      <w:pPr>
        <w:spacing w:line="276" w:lineRule="auto"/>
        <w:rPr>
          <w:color w:val="auto"/>
        </w:rPr>
      </w:pPr>
    </w:p>
    <w:p w14:paraId="25902C1B" w14:textId="77777777" w:rsidR="00D20D90" w:rsidRPr="006E32D2" w:rsidRDefault="00D20D90" w:rsidP="007661E8">
      <w:pPr>
        <w:numPr>
          <w:ilvl w:val="0"/>
          <w:numId w:val="12"/>
        </w:numPr>
        <w:spacing w:after="0"/>
        <w:ind w:right="0" w:hanging="283"/>
        <w:rPr>
          <w:color w:val="auto"/>
        </w:rPr>
      </w:pPr>
      <w:r w:rsidRPr="006E32D2">
        <w:rPr>
          <w:color w:val="auto"/>
        </w:rPr>
        <w:t xml:space="preserve">Wnioskodawca zobowiązany jest do wykorzystania przyznanego dofinansowania zgodnie z warunkami określonymi w umowie, w przeciwnym wypadku dyrektor Urzędu może wypowiedzieć umowę i postawić całą należność w stan natychmiastowej wymagalności.  </w:t>
      </w:r>
    </w:p>
    <w:p w14:paraId="26F8D489" w14:textId="4D2FD790" w:rsidR="00D20D90" w:rsidRPr="006E32D2" w:rsidRDefault="00D20D90" w:rsidP="007661E8">
      <w:pPr>
        <w:numPr>
          <w:ilvl w:val="0"/>
          <w:numId w:val="12"/>
        </w:numPr>
        <w:spacing w:after="0"/>
        <w:ind w:right="0" w:hanging="283"/>
        <w:rPr>
          <w:color w:val="auto"/>
        </w:rPr>
      </w:pPr>
      <w:r w:rsidRPr="006E32D2">
        <w:rPr>
          <w:color w:val="auto"/>
        </w:rPr>
        <w:t>W przypadku niewykorzystania otrzymanego dofinansowania wnioskodawca jest zobowiązany do zwrotu niewykorzystanych środków w terminie 7 dni od dnia złożenia rozliczenia, o którym mowa w § 1</w:t>
      </w:r>
      <w:r w:rsidR="0050359D" w:rsidRPr="006E32D2">
        <w:rPr>
          <w:color w:val="auto"/>
        </w:rPr>
        <w:t>4</w:t>
      </w:r>
      <w:r w:rsidRPr="006E32D2">
        <w:rPr>
          <w:color w:val="auto"/>
        </w:rPr>
        <w:t xml:space="preserve"> ust </w:t>
      </w:r>
      <w:r w:rsidR="0050359D" w:rsidRPr="006E32D2">
        <w:rPr>
          <w:color w:val="auto"/>
        </w:rPr>
        <w:t>2 pkt 2</w:t>
      </w:r>
      <w:r w:rsidRPr="006E32D2">
        <w:rPr>
          <w:color w:val="auto"/>
        </w:rPr>
        <w:t xml:space="preserve"> niniejszego regulaminu.</w:t>
      </w:r>
    </w:p>
    <w:p w14:paraId="32FE659C" w14:textId="77777777" w:rsidR="00D20D90" w:rsidRPr="006E32D2" w:rsidRDefault="00D20D90" w:rsidP="007661E8">
      <w:pPr>
        <w:numPr>
          <w:ilvl w:val="0"/>
          <w:numId w:val="12"/>
        </w:numPr>
        <w:spacing w:after="0"/>
        <w:ind w:right="0" w:hanging="283"/>
        <w:rPr>
          <w:color w:val="auto"/>
        </w:rPr>
      </w:pPr>
      <w:r w:rsidRPr="006E32D2">
        <w:rPr>
          <w:color w:val="auto"/>
        </w:rPr>
        <w:t xml:space="preserve">W przypadku niewywiązania się z warunków umowy bezrobotny, opiekun, absolwent CIS, absolwent KIS zobowiązany jest do zwrotu otrzymanego dofinansowania wraz </w:t>
      </w:r>
      <w:r w:rsidRPr="006E32D2">
        <w:rPr>
          <w:color w:val="auto"/>
        </w:rPr>
        <w:br/>
        <w:t xml:space="preserve">z obowiązującymi odsetkami ustawowymi w ciągu 30 dni od dnia doręczenia wezwania dyrektora Urzędu. </w:t>
      </w:r>
    </w:p>
    <w:p w14:paraId="648CE358" w14:textId="77777777" w:rsidR="00D20D90" w:rsidRPr="006E32D2" w:rsidRDefault="00D20D90" w:rsidP="007661E8">
      <w:pPr>
        <w:numPr>
          <w:ilvl w:val="0"/>
          <w:numId w:val="12"/>
        </w:numPr>
        <w:spacing w:after="0"/>
        <w:ind w:right="0" w:hanging="283"/>
        <w:rPr>
          <w:color w:val="auto"/>
        </w:rPr>
      </w:pPr>
      <w:r w:rsidRPr="006E32D2">
        <w:rPr>
          <w:color w:val="auto"/>
        </w:rPr>
        <w:lastRenderedPageBreak/>
        <w:t xml:space="preserve">Odsetki ustawowe zostaną naliczone od kwoty otrzymanej lub jej części wykorzystanej niezgodnie z przeznaczeniem, za okres od dnia otrzymania dofinansowania, do dnia dokonania wpłaty na konto Urzędu. </w:t>
      </w:r>
    </w:p>
    <w:p w14:paraId="0BFA805D" w14:textId="77777777" w:rsidR="00D20D90" w:rsidRPr="006E32D2" w:rsidRDefault="00D20D90" w:rsidP="007661E8">
      <w:pPr>
        <w:numPr>
          <w:ilvl w:val="0"/>
          <w:numId w:val="12"/>
        </w:numPr>
        <w:spacing w:after="0"/>
        <w:ind w:right="0" w:hanging="283"/>
        <w:rPr>
          <w:color w:val="auto"/>
        </w:rPr>
      </w:pPr>
      <w:r w:rsidRPr="006E32D2">
        <w:rPr>
          <w:color w:val="auto"/>
        </w:rPr>
        <w:t xml:space="preserve">Brak spłaty przypisanych do zwrotu środków w wyznaczonym terminie spowoduje wystąpienie Urzędu do sądu z pozwem o zasądzenie zwrotu przekazanego dofinansowania z należnymi odsetkami ustawowymi, aż do całkowitego zaspokojenia roszczeń wierzyciela. </w:t>
      </w:r>
    </w:p>
    <w:p w14:paraId="241B17A6" w14:textId="77777777" w:rsidR="00D20D90" w:rsidRPr="006E32D2" w:rsidRDefault="00D20D90" w:rsidP="007661E8">
      <w:pPr>
        <w:numPr>
          <w:ilvl w:val="0"/>
          <w:numId w:val="12"/>
        </w:numPr>
        <w:spacing w:after="0"/>
        <w:ind w:right="0" w:hanging="283"/>
        <w:rPr>
          <w:color w:val="auto"/>
        </w:rPr>
      </w:pPr>
      <w:r w:rsidRPr="006E32D2">
        <w:rPr>
          <w:color w:val="auto"/>
        </w:rPr>
        <w:t xml:space="preserve">W przypadku śmierci wnioskodawcy w okresie od dnia zawarcia umowy do upływu </w:t>
      </w:r>
      <w:r w:rsidRPr="006E32D2">
        <w:rPr>
          <w:color w:val="auto"/>
        </w:rPr>
        <w:br/>
        <w:t xml:space="preserve">12 miesięcy prowadzenia działalności gospodarczej i nieustanowienia zarządu sukcesyjnego zwrotu wypłaconego dofinansowania dochodzi się w wysokości proporcjonalnej do okresu, jaki pozostał do upływu 12 miesięcy wykonywania działalności gospodarczej. Od kwoty podlegającej zwrotowi nie nalicza się odsetek ustawowych. </w:t>
      </w:r>
    </w:p>
    <w:p w14:paraId="3E67070F" w14:textId="77777777" w:rsidR="00D20D90" w:rsidRPr="006E32D2" w:rsidRDefault="00D20D90" w:rsidP="007661E8">
      <w:pPr>
        <w:numPr>
          <w:ilvl w:val="0"/>
          <w:numId w:val="12"/>
        </w:numPr>
        <w:spacing w:after="0"/>
        <w:ind w:right="0" w:hanging="283"/>
        <w:rPr>
          <w:color w:val="auto"/>
        </w:rPr>
      </w:pPr>
      <w:r w:rsidRPr="006E32D2">
        <w:rPr>
          <w:color w:val="auto"/>
        </w:rPr>
        <w:t>Dochodzenie roszczeń wynikających z zawartej umowy o dofinansowanie podjęcia działalności gospodarczej następuje na podstawie przepisów ustawy z dnia 17 listopada 1964 r. – Kodeks postępowania cywilnego.</w:t>
      </w:r>
      <w:r w:rsidRPr="006E32D2">
        <w:rPr>
          <w:b/>
          <w:color w:val="auto"/>
        </w:rPr>
        <w:t xml:space="preserve"> </w:t>
      </w:r>
    </w:p>
    <w:p w14:paraId="3076FEE0" w14:textId="7345B47A" w:rsidR="00DB5448" w:rsidRPr="006E32D2" w:rsidRDefault="00DB5448" w:rsidP="007661E8">
      <w:pPr>
        <w:spacing w:after="0"/>
        <w:ind w:left="77" w:right="0" w:firstLine="0"/>
        <w:jc w:val="left"/>
        <w:rPr>
          <w:color w:val="auto"/>
        </w:rPr>
      </w:pPr>
    </w:p>
    <w:p w14:paraId="0C6F20D7" w14:textId="77777777" w:rsidR="00D359FC" w:rsidRPr="006E32D2" w:rsidRDefault="00694A5B" w:rsidP="007661E8">
      <w:pPr>
        <w:spacing w:after="0"/>
        <w:ind w:left="444" w:right="364" w:hanging="10"/>
        <w:jc w:val="center"/>
        <w:rPr>
          <w:b/>
          <w:color w:val="auto"/>
        </w:rPr>
      </w:pPr>
      <w:r w:rsidRPr="006E32D2">
        <w:rPr>
          <w:b/>
          <w:color w:val="auto"/>
        </w:rPr>
        <w:t xml:space="preserve">Rozdział VII </w:t>
      </w:r>
    </w:p>
    <w:p w14:paraId="601CABAB" w14:textId="196680FD" w:rsidR="00DB5448" w:rsidRPr="006E32D2" w:rsidRDefault="00694A5B" w:rsidP="007661E8">
      <w:pPr>
        <w:spacing w:after="0"/>
        <w:ind w:left="444" w:right="364" w:hanging="10"/>
        <w:jc w:val="center"/>
        <w:rPr>
          <w:color w:val="auto"/>
        </w:rPr>
      </w:pPr>
      <w:r w:rsidRPr="006E32D2">
        <w:rPr>
          <w:b/>
          <w:color w:val="auto"/>
        </w:rPr>
        <w:t xml:space="preserve">Uprawnienia kontrolne </w:t>
      </w:r>
    </w:p>
    <w:p w14:paraId="46F2A639" w14:textId="77777777" w:rsidR="00DB5448" w:rsidRPr="006E32D2" w:rsidRDefault="00694A5B" w:rsidP="00485A44">
      <w:pPr>
        <w:spacing w:after="0" w:line="276" w:lineRule="auto"/>
        <w:ind w:left="77" w:right="0" w:firstLine="0"/>
        <w:jc w:val="left"/>
        <w:rPr>
          <w:color w:val="auto"/>
        </w:rPr>
      </w:pPr>
      <w:r w:rsidRPr="006E32D2">
        <w:rPr>
          <w:color w:val="auto"/>
        </w:rPr>
        <w:t xml:space="preserve"> </w:t>
      </w:r>
    </w:p>
    <w:p w14:paraId="51757AAB" w14:textId="4C5B93AD" w:rsidR="00DB5448" w:rsidRPr="006E32D2" w:rsidRDefault="00694A5B" w:rsidP="00485A44">
      <w:pPr>
        <w:pStyle w:val="Nagwek1"/>
        <w:spacing w:after="0" w:line="276" w:lineRule="auto"/>
        <w:ind w:left="84"/>
        <w:rPr>
          <w:color w:val="auto"/>
        </w:rPr>
      </w:pPr>
      <w:r w:rsidRPr="006E32D2">
        <w:rPr>
          <w:color w:val="auto"/>
        </w:rPr>
        <w:t xml:space="preserve">§ </w:t>
      </w:r>
      <w:r w:rsidR="00BD22A2" w:rsidRPr="006E32D2">
        <w:rPr>
          <w:color w:val="auto"/>
        </w:rPr>
        <w:t>1</w:t>
      </w:r>
      <w:r w:rsidR="008B40E7" w:rsidRPr="006E32D2">
        <w:rPr>
          <w:color w:val="auto"/>
        </w:rPr>
        <w:t>8</w:t>
      </w:r>
      <w:r w:rsidRPr="006E32D2">
        <w:rPr>
          <w:color w:val="auto"/>
        </w:rPr>
        <w:t xml:space="preserve"> </w:t>
      </w:r>
    </w:p>
    <w:p w14:paraId="060F77C4" w14:textId="77777777" w:rsidR="00485A44" w:rsidRPr="006E32D2" w:rsidRDefault="00485A44" w:rsidP="00485A44">
      <w:pPr>
        <w:spacing w:line="276" w:lineRule="auto"/>
        <w:rPr>
          <w:color w:val="auto"/>
        </w:rPr>
      </w:pPr>
    </w:p>
    <w:p w14:paraId="22EFDC4C" w14:textId="77777777" w:rsidR="00DB5448" w:rsidRPr="006E32D2" w:rsidRDefault="00694A5B" w:rsidP="007661E8">
      <w:pPr>
        <w:numPr>
          <w:ilvl w:val="0"/>
          <w:numId w:val="17"/>
        </w:numPr>
        <w:spacing w:after="0"/>
        <w:ind w:right="0"/>
        <w:rPr>
          <w:color w:val="auto"/>
        </w:rPr>
      </w:pPr>
      <w:r w:rsidRPr="006E32D2">
        <w:rPr>
          <w:color w:val="auto"/>
        </w:rPr>
        <w:t xml:space="preserve">Urząd ma prawo żądania od wnioskodawcy, w każdym czasie, dokumentów potwierdzających wiarygodność danych zawartych w złożonym wniosku oraz dokonywać ich oceny.  </w:t>
      </w:r>
    </w:p>
    <w:p w14:paraId="66E311D8" w14:textId="77777777" w:rsidR="00DB5448" w:rsidRPr="006E32D2" w:rsidRDefault="00694A5B" w:rsidP="007661E8">
      <w:pPr>
        <w:numPr>
          <w:ilvl w:val="0"/>
          <w:numId w:val="17"/>
        </w:numPr>
        <w:spacing w:after="0"/>
        <w:ind w:right="0"/>
        <w:rPr>
          <w:color w:val="auto"/>
        </w:rPr>
      </w:pPr>
      <w:r w:rsidRPr="006E32D2">
        <w:rPr>
          <w:color w:val="auto"/>
        </w:rPr>
        <w:t xml:space="preserve">Urząd ma prawo żądać od wnioskodawcy, w czasie korzystania przez niego ze środków Funduszu Pracy, przedstawienia informacji i dokumentów niezbędnych do oceny jego sytuacji gospodarczej i finansowej w czasie obowiązywania umowy, aż do całkowitego wywiązania się z jej warunków. </w:t>
      </w:r>
    </w:p>
    <w:p w14:paraId="3A150EB7" w14:textId="77777777" w:rsidR="00111124" w:rsidRPr="006E32D2" w:rsidRDefault="00111124" w:rsidP="007661E8">
      <w:pPr>
        <w:numPr>
          <w:ilvl w:val="0"/>
          <w:numId w:val="17"/>
        </w:numPr>
        <w:spacing w:after="0"/>
        <w:ind w:right="0"/>
        <w:rPr>
          <w:color w:val="auto"/>
        </w:rPr>
      </w:pPr>
      <w:r w:rsidRPr="006E32D2">
        <w:rPr>
          <w:color w:val="auto"/>
        </w:rPr>
        <w:t xml:space="preserve">Jeżeli bezrobotnemu, absolwentowi CIS, absolwentowi KIS lub opiekunowi nie będzie przysługiwało prawo do obniżenia kwoty podatku od towarów i usług należnego o kwotę podatku naliczonego do czasu spełnienia warunku wykonywania działalności gospodarczej przez okres co najmniej 12 miesięcy, Urząd będzie sprawdzał co najmniej raz w roku, czy bezrobotny, absolwent CIS, absolwent KIS lub opiekun nie nabył tego prawa, nie dłużej jednak niż przez 5 lat, licząc od końca roku, w którym powstało prawo do obniżenia kwoty podatku należnego. </w:t>
      </w:r>
    </w:p>
    <w:p w14:paraId="4728DF76" w14:textId="387A56B3" w:rsidR="00111124" w:rsidRPr="006E32D2" w:rsidRDefault="00111124" w:rsidP="007661E8">
      <w:pPr>
        <w:numPr>
          <w:ilvl w:val="0"/>
          <w:numId w:val="17"/>
        </w:numPr>
        <w:spacing w:after="0"/>
        <w:ind w:right="0"/>
        <w:rPr>
          <w:color w:val="auto"/>
        </w:rPr>
      </w:pPr>
      <w:r w:rsidRPr="006E32D2">
        <w:rPr>
          <w:color w:val="auto"/>
        </w:rPr>
        <w:t xml:space="preserve">Jeżeli bezrobotny, absolwent CIS, absolwent KIS lub opiekun nabył prawo do obniżenia kwoty podatku od towarów i usług należnego o kwotę podatku naliczonego, Urząd będzie </w:t>
      </w:r>
      <w:r w:rsidR="0074678D" w:rsidRPr="006E32D2">
        <w:rPr>
          <w:color w:val="auto"/>
        </w:rPr>
        <w:t>sprawdzał</w:t>
      </w:r>
      <w:r w:rsidRPr="006E32D2">
        <w:rPr>
          <w:color w:val="auto"/>
        </w:rPr>
        <w:t xml:space="preserve"> czy dokonał on zwrotu równowartości podatku od towarów i usług zakupionych w ramach dofinansowania na wyodrębniony rachunek bankowy Urzędu.</w:t>
      </w:r>
    </w:p>
    <w:p w14:paraId="30307B30" w14:textId="0353A013" w:rsidR="00DB5448" w:rsidRPr="006E32D2" w:rsidRDefault="00694A5B" w:rsidP="007661E8">
      <w:pPr>
        <w:numPr>
          <w:ilvl w:val="0"/>
          <w:numId w:val="17"/>
        </w:numPr>
        <w:spacing w:after="0"/>
        <w:ind w:right="0"/>
        <w:rPr>
          <w:color w:val="auto"/>
        </w:rPr>
      </w:pPr>
      <w:r w:rsidRPr="006E32D2">
        <w:rPr>
          <w:color w:val="auto"/>
        </w:rPr>
        <w:lastRenderedPageBreak/>
        <w:t>Urząd ma prawo dokonywać u wnioskodawcy kontroli związanych z zakresem tematycznym określonym w ust. 1</w:t>
      </w:r>
      <w:r w:rsidR="00111124" w:rsidRPr="006E32D2">
        <w:rPr>
          <w:color w:val="auto"/>
        </w:rPr>
        <w:t>-4</w:t>
      </w:r>
      <w:r w:rsidRPr="006E32D2">
        <w:rPr>
          <w:color w:val="auto"/>
        </w:rPr>
        <w:t>.</w:t>
      </w:r>
      <w:r w:rsidRPr="006E32D2">
        <w:rPr>
          <w:b/>
          <w:color w:val="auto"/>
        </w:rPr>
        <w:t xml:space="preserve"> </w:t>
      </w:r>
    </w:p>
    <w:p w14:paraId="4EF2B39B" w14:textId="2A99FB0B" w:rsidR="00DB5448" w:rsidRPr="006E32D2" w:rsidRDefault="00694A5B" w:rsidP="007661E8">
      <w:pPr>
        <w:numPr>
          <w:ilvl w:val="0"/>
          <w:numId w:val="17"/>
        </w:numPr>
        <w:spacing w:after="0"/>
        <w:ind w:right="0"/>
        <w:rPr>
          <w:color w:val="auto"/>
        </w:rPr>
      </w:pPr>
      <w:r w:rsidRPr="006E32D2">
        <w:rPr>
          <w:color w:val="auto"/>
        </w:rPr>
        <w:t xml:space="preserve">Do przeprowadzanych kontroli stosuje się odpowiednio przepisy rozdziałów 1 i 2, </w:t>
      </w:r>
      <w:r w:rsidR="00C27159" w:rsidRPr="006E32D2">
        <w:rPr>
          <w:color w:val="auto"/>
        </w:rPr>
        <w:br/>
      </w:r>
      <w:r w:rsidRPr="006E32D2">
        <w:rPr>
          <w:color w:val="auto"/>
        </w:rPr>
        <w:t xml:space="preserve">z wyjątkiem art. 48, oraz rozdziałów 3 i 4 ustawy z dnia 15 lipca 2011 r. o kontroli </w:t>
      </w:r>
      <w:r w:rsidR="00C27159" w:rsidRPr="006E32D2">
        <w:rPr>
          <w:color w:val="auto"/>
        </w:rPr>
        <w:br/>
      </w:r>
      <w:r w:rsidRPr="006E32D2">
        <w:rPr>
          <w:color w:val="auto"/>
        </w:rPr>
        <w:t xml:space="preserve">w administracji rządowej. </w:t>
      </w:r>
      <w:r w:rsidRPr="006E32D2">
        <w:rPr>
          <w:b/>
          <w:color w:val="auto"/>
        </w:rPr>
        <w:t xml:space="preserve"> </w:t>
      </w:r>
    </w:p>
    <w:p w14:paraId="4FE132F9" w14:textId="77777777" w:rsidR="00DB5448" w:rsidRPr="006E32D2" w:rsidRDefault="00694A5B" w:rsidP="007661E8">
      <w:pPr>
        <w:spacing w:after="0"/>
        <w:ind w:left="504" w:right="0" w:firstLine="0"/>
        <w:jc w:val="left"/>
        <w:rPr>
          <w:color w:val="auto"/>
        </w:rPr>
      </w:pPr>
      <w:r w:rsidRPr="006E32D2">
        <w:rPr>
          <w:b/>
          <w:color w:val="auto"/>
        </w:rPr>
        <w:t xml:space="preserve"> </w:t>
      </w:r>
    </w:p>
    <w:p w14:paraId="51BB35DF" w14:textId="77777777" w:rsidR="00D359FC" w:rsidRPr="006E32D2" w:rsidRDefault="00694A5B" w:rsidP="007661E8">
      <w:pPr>
        <w:spacing w:after="0"/>
        <w:ind w:left="444" w:right="364" w:hanging="10"/>
        <w:jc w:val="center"/>
        <w:rPr>
          <w:b/>
          <w:color w:val="auto"/>
        </w:rPr>
      </w:pPr>
      <w:r w:rsidRPr="006E32D2">
        <w:rPr>
          <w:b/>
          <w:color w:val="auto"/>
        </w:rPr>
        <w:t xml:space="preserve">Rozdział VIII </w:t>
      </w:r>
    </w:p>
    <w:p w14:paraId="0D6D695B" w14:textId="1E4B81B1" w:rsidR="00DB5448" w:rsidRPr="006E32D2" w:rsidRDefault="00694A5B" w:rsidP="007661E8">
      <w:pPr>
        <w:spacing w:after="0"/>
        <w:ind w:left="444" w:right="364" w:hanging="10"/>
        <w:jc w:val="center"/>
        <w:rPr>
          <w:color w:val="auto"/>
        </w:rPr>
      </w:pPr>
      <w:r w:rsidRPr="006E32D2">
        <w:rPr>
          <w:b/>
          <w:color w:val="auto"/>
        </w:rPr>
        <w:t xml:space="preserve">Przepisy końcowe </w:t>
      </w:r>
    </w:p>
    <w:p w14:paraId="396F74F1" w14:textId="77777777" w:rsidR="00DB5448" w:rsidRPr="006E32D2" w:rsidRDefault="00694A5B" w:rsidP="004F0F1F">
      <w:pPr>
        <w:spacing w:after="0" w:line="276" w:lineRule="auto"/>
        <w:ind w:left="133" w:right="0" w:firstLine="0"/>
        <w:jc w:val="center"/>
        <w:rPr>
          <w:color w:val="auto"/>
        </w:rPr>
      </w:pPr>
      <w:r w:rsidRPr="006E32D2">
        <w:rPr>
          <w:b/>
          <w:color w:val="auto"/>
        </w:rPr>
        <w:t xml:space="preserve"> </w:t>
      </w:r>
    </w:p>
    <w:p w14:paraId="03E613D3" w14:textId="68CBD0CA" w:rsidR="00DB5448" w:rsidRPr="006E32D2" w:rsidRDefault="00694A5B" w:rsidP="004F0F1F">
      <w:pPr>
        <w:pStyle w:val="Nagwek1"/>
        <w:spacing w:after="0" w:line="276" w:lineRule="auto"/>
        <w:ind w:left="84"/>
        <w:rPr>
          <w:color w:val="auto"/>
        </w:rPr>
      </w:pPr>
      <w:r w:rsidRPr="006E32D2">
        <w:rPr>
          <w:color w:val="auto"/>
        </w:rPr>
        <w:t xml:space="preserve">§ </w:t>
      </w:r>
      <w:r w:rsidR="008B40E7" w:rsidRPr="006E32D2">
        <w:rPr>
          <w:color w:val="auto"/>
        </w:rPr>
        <w:t>19</w:t>
      </w:r>
      <w:r w:rsidRPr="006E32D2">
        <w:rPr>
          <w:color w:val="auto"/>
        </w:rPr>
        <w:t xml:space="preserve"> </w:t>
      </w:r>
    </w:p>
    <w:p w14:paraId="2C934A10" w14:textId="77777777" w:rsidR="00DB5448" w:rsidRPr="006E32D2" w:rsidRDefault="00694A5B" w:rsidP="004F0F1F">
      <w:pPr>
        <w:spacing w:after="0" w:line="276" w:lineRule="auto"/>
        <w:ind w:left="77" w:right="0" w:firstLine="0"/>
        <w:jc w:val="left"/>
        <w:rPr>
          <w:color w:val="auto"/>
        </w:rPr>
      </w:pPr>
      <w:r w:rsidRPr="006E32D2">
        <w:rPr>
          <w:b/>
          <w:color w:val="auto"/>
        </w:rPr>
        <w:t xml:space="preserve"> </w:t>
      </w:r>
    </w:p>
    <w:p w14:paraId="298D1B6F" w14:textId="4F09713A" w:rsidR="00DB5448" w:rsidRPr="006E32D2" w:rsidRDefault="00694A5B" w:rsidP="007661E8">
      <w:pPr>
        <w:spacing w:after="0"/>
        <w:ind w:left="77" w:right="0" w:firstLine="0"/>
        <w:rPr>
          <w:color w:val="auto"/>
        </w:rPr>
      </w:pPr>
      <w:r w:rsidRPr="006E32D2">
        <w:rPr>
          <w:color w:val="auto"/>
        </w:rPr>
        <w:t xml:space="preserve">Zasady przyznawania dofinansowania na podjęcie działalności gospodarczej określone </w:t>
      </w:r>
      <w:r w:rsidR="00C27159" w:rsidRPr="006E32D2">
        <w:rPr>
          <w:color w:val="auto"/>
        </w:rPr>
        <w:br/>
      </w:r>
      <w:r w:rsidRPr="006E32D2">
        <w:rPr>
          <w:color w:val="auto"/>
        </w:rPr>
        <w:t xml:space="preserve">w regulaminie mają również zastosowanie do programów współfinansowanych ze środków Europejskiego Funduszu Społecznego + (EFS+) realizowanych przez </w:t>
      </w:r>
      <w:r w:rsidR="00884CE3">
        <w:rPr>
          <w:color w:val="auto"/>
        </w:rPr>
        <w:t xml:space="preserve">Miejski </w:t>
      </w:r>
      <w:r w:rsidRPr="006E32D2">
        <w:rPr>
          <w:color w:val="auto"/>
        </w:rPr>
        <w:t xml:space="preserve">Urząd Pracy </w:t>
      </w:r>
      <w:r w:rsidR="00252B42">
        <w:rPr>
          <w:color w:val="auto"/>
        </w:rPr>
        <w:br/>
      </w:r>
      <w:r w:rsidR="00884CE3">
        <w:rPr>
          <w:color w:val="auto"/>
        </w:rPr>
        <w:t>w Olsztynie</w:t>
      </w:r>
      <w:r w:rsidRPr="006E32D2">
        <w:rPr>
          <w:color w:val="auto"/>
        </w:rPr>
        <w:t xml:space="preserve">. </w:t>
      </w:r>
    </w:p>
    <w:p w14:paraId="79AEDF9F" w14:textId="77777777" w:rsidR="004F0F1F" w:rsidRPr="006E32D2" w:rsidRDefault="004F0F1F" w:rsidP="004F0F1F">
      <w:pPr>
        <w:spacing w:after="0" w:line="276" w:lineRule="auto"/>
        <w:ind w:left="77" w:right="0" w:firstLine="0"/>
        <w:rPr>
          <w:color w:val="auto"/>
        </w:rPr>
      </w:pPr>
    </w:p>
    <w:p w14:paraId="25624013" w14:textId="1AAF3824" w:rsidR="00DB5448" w:rsidRPr="006E32D2" w:rsidRDefault="00694A5B" w:rsidP="004F0F1F">
      <w:pPr>
        <w:pStyle w:val="Nagwek1"/>
        <w:spacing w:after="0" w:line="276" w:lineRule="auto"/>
        <w:ind w:left="444" w:right="360"/>
        <w:rPr>
          <w:color w:val="auto"/>
        </w:rPr>
      </w:pPr>
      <w:r w:rsidRPr="006E32D2">
        <w:rPr>
          <w:color w:val="auto"/>
        </w:rPr>
        <w:t>§ 2</w:t>
      </w:r>
      <w:r w:rsidR="00252B42">
        <w:rPr>
          <w:color w:val="auto"/>
        </w:rPr>
        <w:t>0</w:t>
      </w:r>
      <w:r w:rsidRPr="006E32D2">
        <w:rPr>
          <w:color w:val="auto"/>
        </w:rPr>
        <w:t xml:space="preserve"> </w:t>
      </w:r>
    </w:p>
    <w:p w14:paraId="4540EF12" w14:textId="77777777" w:rsidR="00DB5448" w:rsidRPr="006E32D2" w:rsidRDefault="00694A5B" w:rsidP="004F0F1F">
      <w:pPr>
        <w:spacing w:after="0" w:line="276" w:lineRule="auto"/>
        <w:ind w:left="133" w:right="0" w:firstLine="0"/>
        <w:jc w:val="center"/>
        <w:rPr>
          <w:color w:val="auto"/>
        </w:rPr>
      </w:pPr>
      <w:r w:rsidRPr="006E32D2">
        <w:rPr>
          <w:b/>
          <w:color w:val="auto"/>
        </w:rPr>
        <w:t xml:space="preserve"> </w:t>
      </w:r>
    </w:p>
    <w:p w14:paraId="67205B08" w14:textId="4A0D3A66" w:rsidR="00DB5448" w:rsidRPr="006E32D2" w:rsidRDefault="00694A5B" w:rsidP="007661E8">
      <w:pPr>
        <w:numPr>
          <w:ilvl w:val="0"/>
          <w:numId w:val="18"/>
        </w:numPr>
        <w:spacing w:after="0"/>
        <w:ind w:right="0" w:hanging="360"/>
        <w:rPr>
          <w:color w:val="auto"/>
        </w:rPr>
      </w:pPr>
      <w:r w:rsidRPr="006E32D2">
        <w:rPr>
          <w:color w:val="auto"/>
        </w:rPr>
        <w:t xml:space="preserve">W szczególnie uzasadnionych przypadkach, dyrektor </w:t>
      </w:r>
      <w:r w:rsidR="00884CE3">
        <w:rPr>
          <w:color w:val="auto"/>
        </w:rPr>
        <w:t xml:space="preserve">MUP w Olsztynie </w:t>
      </w:r>
      <w:r w:rsidRPr="006E32D2">
        <w:rPr>
          <w:color w:val="auto"/>
        </w:rPr>
        <w:t xml:space="preserve">może podjąć decyzję o odstąpieniu od postanowień zawartych w regulaminie, o ile nie będzie to niezgodne z obowiązującymi przepisami prawa. </w:t>
      </w:r>
    </w:p>
    <w:p w14:paraId="5F512569" w14:textId="4D0C9ED7" w:rsidR="00DB5448" w:rsidRPr="006E32D2" w:rsidRDefault="00694A5B" w:rsidP="007661E8">
      <w:pPr>
        <w:numPr>
          <w:ilvl w:val="0"/>
          <w:numId w:val="18"/>
        </w:numPr>
        <w:spacing w:after="0"/>
        <w:ind w:right="0" w:hanging="360"/>
        <w:rPr>
          <w:color w:val="auto"/>
        </w:rPr>
      </w:pPr>
      <w:r w:rsidRPr="006E32D2">
        <w:rPr>
          <w:color w:val="auto"/>
          <w:u w:val="single" w:color="000000"/>
        </w:rPr>
        <w:t>W sprawach nieuregulowanych w niniejszym regulaminie każdorazowo decyzję podejmuje</w:t>
      </w:r>
      <w:r w:rsidRPr="006E32D2">
        <w:rPr>
          <w:color w:val="auto"/>
        </w:rPr>
        <w:t xml:space="preserve"> </w:t>
      </w:r>
      <w:r w:rsidRPr="006E32D2">
        <w:rPr>
          <w:color w:val="auto"/>
          <w:u w:val="single" w:color="000000"/>
        </w:rPr>
        <w:t xml:space="preserve">dyrektor </w:t>
      </w:r>
      <w:r w:rsidR="00884CE3">
        <w:rPr>
          <w:color w:val="auto"/>
          <w:u w:val="single" w:color="000000"/>
        </w:rPr>
        <w:t>MUP w Olsztynie</w:t>
      </w:r>
      <w:r w:rsidRPr="006E32D2">
        <w:rPr>
          <w:color w:val="auto"/>
          <w:u w:val="single" w:color="000000"/>
        </w:rPr>
        <w:t>.</w:t>
      </w:r>
      <w:r w:rsidRPr="006E32D2">
        <w:rPr>
          <w:color w:val="auto"/>
        </w:rPr>
        <w:t xml:space="preserve"> </w:t>
      </w:r>
    </w:p>
    <w:p w14:paraId="47150F60" w14:textId="77777777" w:rsidR="00DB5448" w:rsidRPr="006E32D2" w:rsidRDefault="00694A5B" w:rsidP="007661E8">
      <w:pPr>
        <w:spacing w:after="0"/>
        <w:ind w:left="77" w:right="0" w:firstLine="0"/>
        <w:jc w:val="left"/>
        <w:rPr>
          <w:color w:val="auto"/>
        </w:rPr>
      </w:pPr>
      <w:r w:rsidRPr="006E32D2">
        <w:rPr>
          <w:color w:val="auto"/>
        </w:rPr>
        <w:t xml:space="preserve"> </w:t>
      </w:r>
    </w:p>
    <w:p w14:paraId="0DFBB4BD" w14:textId="10389A46" w:rsidR="00DB5448" w:rsidRPr="006E32D2" w:rsidRDefault="00694A5B" w:rsidP="007661E8">
      <w:pPr>
        <w:spacing w:after="0"/>
        <w:ind w:left="72" w:right="0" w:hanging="10"/>
        <w:rPr>
          <w:color w:val="auto"/>
        </w:rPr>
      </w:pPr>
      <w:r w:rsidRPr="006E32D2">
        <w:rPr>
          <w:color w:val="auto"/>
        </w:rPr>
        <w:t>Olsztyn dnia 0</w:t>
      </w:r>
      <w:r w:rsidR="006E32D2">
        <w:rPr>
          <w:color w:val="auto"/>
        </w:rPr>
        <w:t>2</w:t>
      </w:r>
      <w:r w:rsidRPr="006E32D2">
        <w:rPr>
          <w:color w:val="auto"/>
        </w:rPr>
        <w:t>.0</w:t>
      </w:r>
      <w:r w:rsidR="00BD22A2" w:rsidRPr="006E32D2">
        <w:rPr>
          <w:color w:val="auto"/>
        </w:rPr>
        <w:t>1</w:t>
      </w:r>
      <w:r w:rsidRPr="006E32D2">
        <w:rPr>
          <w:color w:val="auto"/>
        </w:rPr>
        <w:t>.202</w:t>
      </w:r>
      <w:r w:rsidR="00BD22A2" w:rsidRPr="006E32D2">
        <w:rPr>
          <w:color w:val="auto"/>
        </w:rPr>
        <w:t>6</w:t>
      </w:r>
      <w:r w:rsidRPr="006E32D2">
        <w:rPr>
          <w:color w:val="auto"/>
        </w:rPr>
        <w:t xml:space="preserve"> r. </w:t>
      </w:r>
    </w:p>
    <w:p w14:paraId="0C51687E" w14:textId="77777777" w:rsidR="00DB5448" w:rsidRPr="006E32D2" w:rsidRDefault="00DB5448" w:rsidP="007661E8">
      <w:pPr>
        <w:spacing w:after="0"/>
        <w:rPr>
          <w:color w:val="auto"/>
        </w:rPr>
        <w:sectPr w:rsidR="00DB5448" w:rsidRPr="006E32D2" w:rsidSect="00A847E3">
          <w:footerReference w:type="even" r:id="rId10"/>
          <w:footerReference w:type="default" r:id="rId11"/>
          <w:footerReference w:type="first" r:id="rId12"/>
          <w:pgSz w:w="11906" w:h="16838"/>
          <w:pgMar w:top="851" w:right="1409" w:bottom="1276" w:left="1342" w:header="708" w:footer="708" w:gutter="0"/>
          <w:cols w:space="708"/>
          <w:titlePg/>
        </w:sectPr>
      </w:pPr>
    </w:p>
    <w:p w14:paraId="21DC65CF" w14:textId="77777777" w:rsidR="000A1E7B" w:rsidRDefault="000A1E7B" w:rsidP="007661E8">
      <w:pPr>
        <w:spacing w:after="0"/>
        <w:ind w:left="10" w:right="751" w:hanging="10"/>
        <w:jc w:val="right"/>
        <w:rPr>
          <w:b/>
          <w:color w:val="auto"/>
          <w:sz w:val="20"/>
        </w:rPr>
      </w:pPr>
      <w:bookmarkStart w:id="1" w:name="_Hlk200527952"/>
    </w:p>
    <w:p w14:paraId="4CC10DC0" w14:textId="77777777" w:rsidR="000A1E7B" w:rsidRPr="006E32D2" w:rsidRDefault="000A1E7B" w:rsidP="000A1E7B">
      <w:pPr>
        <w:spacing w:after="0"/>
        <w:ind w:left="10" w:right="751" w:hanging="10"/>
        <w:jc w:val="right"/>
        <w:rPr>
          <w:color w:val="auto"/>
        </w:rPr>
      </w:pPr>
      <w:r w:rsidRPr="006E32D2">
        <w:rPr>
          <w:b/>
          <w:color w:val="auto"/>
          <w:sz w:val="20"/>
        </w:rPr>
        <w:t xml:space="preserve">........................................................... </w:t>
      </w:r>
    </w:p>
    <w:p w14:paraId="25395884" w14:textId="77777777" w:rsidR="000A1E7B" w:rsidRPr="006E32D2" w:rsidRDefault="000A1E7B" w:rsidP="000A1E7B">
      <w:pPr>
        <w:spacing w:after="0"/>
        <w:ind w:left="10" w:right="1762" w:hanging="10"/>
        <w:jc w:val="right"/>
        <w:rPr>
          <w:color w:val="auto"/>
        </w:rPr>
      </w:pPr>
      <w:r w:rsidRPr="006E32D2">
        <w:rPr>
          <w:b/>
          <w:color w:val="auto"/>
          <w:sz w:val="20"/>
        </w:rPr>
        <w:t xml:space="preserve">pieczątka urzędu </w:t>
      </w:r>
    </w:p>
    <w:p w14:paraId="24058AA9" w14:textId="77777777" w:rsidR="000A1E7B" w:rsidRPr="006E32D2" w:rsidRDefault="000A1E7B" w:rsidP="000A1E7B">
      <w:pPr>
        <w:spacing w:after="0"/>
        <w:ind w:left="0" w:right="0" w:firstLine="0"/>
        <w:jc w:val="left"/>
        <w:rPr>
          <w:color w:val="auto"/>
        </w:rPr>
      </w:pPr>
      <w:r w:rsidRPr="006E32D2">
        <w:rPr>
          <w:b/>
          <w:color w:val="auto"/>
          <w:sz w:val="20"/>
        </w:rPr>
        <w:t xml:space="preserve"> </w:t>
      </w:r>
    </w:p>
    <w:p w14:paraId="03A52C8C" w14:textId="77777777" w:rsidR="000A1E7B" w:rsidRPr="006E32D2" w:rsidRDefault="000A1E7B" w:rsidP="000A1E7B">
      <w:pPr>
        <w:spacing w:after="0"/>
        <w:ind w:left="0" w:right="0" w:firstLine="0"/>
        <w:jc w:val="left"/>
        <w:rPr>
          <w:color w:val="auto"/>
        </w:rPr>
      </w:pPr>
      <w:r w:rsidRPr="006E32D2">
        <w:rPr>
          <w:b/>
          <w:color w:val="auto"/>
          <w:sz w:val="20"/>
        </w:rPr>
        <w:t xml:space="preserve">Imię i nazwisko wnioskodawcy: </w:t>
      </w:r>
      <w:r w:rsidRPr="006E32D2">
        <w:rPr>
          <w:b/>
          <w:color w:val="auto"/>
          <w:sz w:val="20"/>
          <w:u w:val="single" w:color="00B0F0"/>
        </w:rPr>
        <w:t>……………………………, zam. ………………………, gm. ………………, ur. ………………… r. – … lata, stan cywilny: ……………</w:t>
      </w:r>
      <w:r w:rsidRPr="006E32D2">
        <w:rPr>
          <w:b/>
          <w:color w:val="auto"/>
          <w:sz w:val="20"/>
        </w:rPr>
        <w:t xml:space="preserve"> </w:t>
      </w:r>
    </w:p>
    <w:p w14:paraId="72AA9E58" w14:textId="77777777" w:rsidR="000A1E7B" w:rsidRPr="006E32D2" w:rsidRDefault="000A1E7B" w:rsidP="000A1E7B">
      <w:pPr>
        <w:spacing w:after="0"/>
        <w:ind w:left="0" w:right="0" w:firstLine="0"/>
        <w:jc w:val="left"/>
        <w:rPr>
          <w:color w:val="auto"/>
        </w:rPr>
      </w:pPr>
      <w:r w:rsidRPr="006E32D2">
        <w:rPr>
          <w:i/>
          <w:color w:val="auto"/>
          <w:sz w:val="20"/>
        </w:rPr>
        <w:t xml:space="preserve"> </w:t>
      </w:r>
    </w:p>
    <w:p w14:paraId="16898B9C" w14:textId="77777777" w:rsidR="000A1E7B" w:rsidRPr="006E32D2" w:rsidRDefault="000A1E7B" w:rsidP="000A1E7B">
      <w:pPr>
        <w:spacing w:after="0"/>
        <w:ind w:left="0" w:right="0" w:firstLine="0"/>
        <w:jc w:val="left"/>
        <w:rPr>
          <w:color w:val="auto"/>
        </w:rPr>
      </w:pPr>
      <w:r w:rsidRPr="006E32D2">
        <w:rPr>
          <w:b/>
          <w:color w:val="auto"/>
          <w:sz w:val="20"/>
        </w:rPr>
        <w:t xml:space="preserve">Rodzaj działalności: ………………………………………………………………………………………………………………………………………………………………………. </w:t>
      </w:r>
    </w:p>
    <w:p w14:paraId="35BD9A0B" w14:textId="77777777" w:rsidR="000A1E7B" w:rsidRPr="006E32D2" w:rsidRDefault="000A1E7B" w:rsidP="000A1E7B">
      <w:pPr>
        <w:spacing w:after="0"/>
        <w:ind w:left="0" w:right="0" w:firstLine="0"/>
        <w:jc w:val="left"/>
        <w:rPr>
          <w:color w:val="auto"/>
        </w:rPr>
      </w:pPr>
      <w:r w:rsidRPr="006E32D2">
        <w:rPr>
          <w:b/>
          <w:i/>
          <w:color w:val="auto"/>
          <w:sz w:val="20"/>
        </w:rPr>
        <w:t xml:space="preserve"> </w:t>
      </w:r>
    </w:p>
    <w:p w14:paraId="45CB5E94" w14:textId="77777777" w:rsidR="000A1E7B" w:rsidRPr="006E32D2" w:rsidRDefault="000A1E7B" w:rsidP="000A1E7B">
      <w:pPr>
        <w:spacing w:after="0"/>
        <w:ind w:left="-5" w:right="0" w:hanging="10"/>
        <w:jc w:val="left"/>
        <w:rPr>
          <w:color w:val="auto"/>
        </w:rPr>
      </w:pPr>
      <w:r w:rsidRPr="006E32D2">
        <w:rPr>
          <w:b/>
          <w:color w:val="auto"/>
          <w:sz w:val="20"/>
        </w:rPr>
        <w:t xml:space="preserve">Wniosek złożony dnia …………………, rozpatrywany na posiedzeniu KOW w dniu: ………………… </w:t>
      </w:r>
    </w:p>
    <w:p w14:paraId="25F831A7" w14:textId="77777777" w:rsidR="000A1E7B" w:rsidRPr="006E32D2" w:rsidRDefault="000A1E7B" w:rsidP="000A1E7B">
      <w:pPr>
        <w:spacing w:after="0"/>
        <w:ind w:left="0" w:right="0" w:firstLine="0"/>
        <w:jc w:val="left"/>
        <w:rPr>
          <w:color w:val="auto"/>
        </w:rPr>
      </w:pPr>
      <w:r w:rsidRPr="006E32D2">
        <w:rPr>
          <w:b/>
          <w:color w:val="auto"/>
          <w:sz w:val="20"/>
        </w:rPr>
        <w:t xml:space="preserve"> </w:t>
      </w:r>
    </w:p>
    <w:p w14:paraId="3D959DFF" w14:textId="77777777" w:rsidR="000A1E7B" w:rsidRPr="006E32D2" w:rsidRDefault="000A1E7B" w:rsidP="000A1E7B">
      <w:pPr>
        <w:spacing w:after="0"/>
        <w:ind w:left="-5" w:right="0" w:hanging="10"/>
        <w:jc w:val="left"/>
        <w:rPr>
          <w:color w:val="auto"/>
        </w:rPr>
      </w:pPr>
      <w:r w:rsidRPr="006E32D2">
        <w:rPr>
          <w:b/>
          <w:color w:val="auto"/>
          <w:sz w:val="20"/>
        </w:rPr>
        <w:t>Kwota wnioskowana: ……………… zł</w:t>
      </w:r>
      <w:r w:rsidRPr="006E32D2">
        <w:rPr>
          <w:color w:val="auto"/>
          <w:sz w:val="20"/>
        </w:rPr>
        <w:t xml:space="preserve"> </w:t>
      </w:r>
    </w:p>
    <w:p w14:paraId="2FDB20AC" w14:textId="77777777" w:rsidR="000A1E7B" w:rsidRPr="006E32D2" w:rsidRDefault="000A1E7B" w:rsidP="000A1E7B">
      <w:pPr>
        <w:spacing w:after="0"/>
        <w:ind w:left="0" w:right="0" w:firstLine="0"/>
        <w:jc w:val="left"/>
        <w:rPr>
          <w:color w:val="auto"/>
        </w:rPr>
      </w:pPr>
      <w:r w:rsidRPr="006E32D2">
        <w:rPr>
          <w:b/>
          <w:i/>
          <w:color w:val="auto"/>
          <w:sz w:val="20"/>
        </w:rPr>
        <w:t xml:space="preserve"> </w:t>
      </w:r>
    </w:p>
    <w:p w14:paraId="04812295" w14:textId="77777777" w:rsidR="000A1E7B" w:rsidRDefault="000A1E7B" w:rsidP="000A1E7B">
      <w:pPr>
        <w:spacing w:after="0"/>
        <w:ind w:left="0" w:right="0" w:firstLine="0"/>
        <w:rPr>
          <w:color w:val="auto"/>
          <w:sz w:val="20"/>
        </w:rPr>
      </w:pPr>
      <w:r w:rsidRPr="00D000AA">
        <w:rPr>
          <w:b/>
          <w:bCs/>
          <w:color w:val="auto"/>
          <w:sz w:val="24"/>
        </w:rPr>
        <w:t>Ocena formaln</w:t>
      </w:r>
      <w:r>
        <w:rPr>
          <w:b/>
          <w:bCs/>
          <w:color w:val="auto"/>
          <w:sz w:val="24"/>
        </w:rPr>
        <w:t>a</w:t>
      </w:r>
      <w:r w:rsidRPr="00D000AA">
        <w:rPr>
          <w:b/>
          <w:bCs/>
          <w:color w:val="auto"/>
          <w:sz w:val="24"/>
        </w:rPr>
        <w:t xml:space="preserve"> wniosku</w:t>
      </w:r>
      <w:r>
        <w:rPr>
          <w:color w:val="auto"/>
          <w:sz w:val="20"/>
        </w:rPr>
        <w:t>:</w:t>
      </w:r>
    </w:p>
    <w:p w14:paraId="6918552A" w14:textId="77777777" w:rsidR="000A1E7B" w:rsidRPr="006E32D2" w:rsidRDefault="000A1E7B" w:rsidP="000A1E7B">
      <w:pPr>
        <w:spacing w:after="0"/>
        <w:ind w:left="0" w:right="0" w:firstLine="0"/>
        <w:rPr>
          <w:color w:val="auto"/>
        </w:rPr>
      </w:pPr>
      <w:r w:rsidRPr="006E32D2">
        <w:rPr>
          <w:color w:val="auto"/>
          <w:sz w:val="20"/>
        </w:rPr>
        <w:t xml:space="preserve">Wg oświadczeń bezrobotnego znajdujących się we wniosku </w:t>
      </w:r>
      <w:r w:rsidRPr="006E32D2">
        <w:rPr>
          <w:b/>
          <w:color w:val="auto"/>
          <w:sz w:val="20"/>
          <w:u w:val="single" w:color="000000"/>
        </w:rPr>
        <w:t>spełnia/nie spełnia</w:t>
      </w:r>
      <w:r w:rsidRPr="006E32D2">
        <w:rPr>
          <w:color w:val="auto"/>
          <w:sz w:val="20"/>
        </w:rPr>
        <w:t xml:space="preserve"> on warunki prawne do otrzymania jednorazowych środków na podjęcie działalności gospodarczej.</w:t>
      </w:r>
    </w:p>
    <w:p w14:paraId="65881E72" w14:textId="77777777" w:rsidR="000A1E7B" w:rsidRPr="006E32D2" w:rsidRDefault="000A1E7B" w:rsidP="000A1E7B">
      <w:pPr>
        <w:spacing w:after="0"/>
        <w:ind w:left="0" w:right="0" w:firstLine="0"/>
        <w:jc w:val="left"/>
        <w:rPr>
          <w:color w:val="auto"/>
        </w:rPr>
      </w:pPr>
      <w:r w:rsidRPr="006E32D2">
        <w:rPr>
          <w:color w:val="auto"/>
          <w:sz w:val="20"/>
        </w:rPr>
        <w:t xml:space="preserve"> </w:t>
      </w:r>
    </w:p>
    <w:p w14:paraId="3204F4B9" w14:textId="77777777" w:rsidR="000A1E7B" w:rsidRPr="006E32D2" w:rsidRDefault="000A1E7B" w:rsidP="000A1E7B">
      <w:pPr>
        <w:spacing w:after="0"/>
        <w:ind w:left="-5" w:right="0" w:hanging="10"/>
        <w:jc w:val="left"/>
        <w:rPr>
          <w:color w:val="auto"/>
        </w:rPr>
      </w:pPr>
      <w:r w:rsidRPr="006E32D2">
        <w:rPr>
          <w:color w:val="auto"/>
          <w:sz w:val="20"/>
        </w:rPr>
        <w:t>Oświadczenia zweryfikowano na podstawie dostępnych dokumentów i baz danych: CEIDG, U2, U3 (zbiegi), AC, GUS (Regon), aplikacja SHRIMP</w:t>
      </w:r>
      <w:r w:rsidRPr="006E32D2">
        <w:rPr>
          <w:strike/>
          <w:color w:val="auto"/>
          <w:sz w:val="20"/>
        </w:rPr>
        <w:t>,</w:t>
      </w:r>
      <w:r w:rsidRPr="006E32D2">
        <w:rPr>
          <w:color w:val="auto"/>
          <w:sz w:val="20"/>
        </w:rPr>
        <w:t xml:space="preserve"> KRUS </w:t>
      </w:r>
    </w:p>
    <w:p w14:paraId="032D39F9" w14:textId="77777777" w:rsidR="000A1E7B" w:rsidRPr="006E32D2" w:rsidRDefault="000A1E7B" w:rsidP="000A1E7B">
      <w:pPr>
        <w:spacing w:after="0"/>
        <w:ind w:left="0" w:right="0" w:firstLine="0"/>
        <w:jc w:val="left"/>
        <w:rPr>
          <w:color w:val="auto"/>
        </w:rPr>
      </w:pPr>
      <w:r w:rsidRPr="006E32D2">
        <w:rPr>
          <w:color w:val="auto"/>
          <w:sz w:val="24"/>
        </w:rPr>
        <w:t xml:space="preserve"> </w:t>
      </w:r>
    </w:p>
    <w:p w14:paraId="7915B3FC" w14:textId="77777777" w:rsidR="000A1E7B" w:rsidRPr="006E32D2" w:rsidRDefault="000A1E7B" w:rsidP="000A1E7B">
      <w:pPr>
        <w:pStyle w:val="Nagwek1"/>
        <w:spacing w:after="0" w:line="360" w:lineRule="auto"/>
        <w:ind w:left="0" w:right="1" w:firstLine="0"/>
        <w:jc w:val="right"/>
        <w:rPr>
          <w:color w:val="auto"/>
        </w:rPr>
      </w:pPr>
      <w:r w:rsidRPr="006E32D2">
        <w:rPr>
          <w:b w:val="0"/>
          <w:color w:val="auto"/>
          <w:sz w:val="24"/>
        </w:rPr>
        <w:t xml:space="preserve">…………………………………… </w:t>
      </w:r>
    </w:p>
    <w:p w14:paraId="50A6C309" w14:textId="77777777" w:rsidR="000A1E7B" w:rsidRPr="006E32D2" w:rsidRDefault="000A1E7B" w:rsidP="000A1E7B">
      <w:pPr>
        <w:spacing w:after="0"/>
        <w:ind w:left="0" w:right="802" w:firstLine="0"/>
        <w:jc w:val="right"/>
        <w:rPr>
          <w:color w:val="auto"/>
        </w:rPr>
      </w:pPr>
      <w:r w:rsidRPr="006E32D2">
        <w:rPr>
          <w:color w:val="auto"/>
          <w:sz w:val="20"/>
        </w:rPr>
        <w:t xml:space="preserve">(podpis pracownika) </w:t>
      </w:r>
    </w:p>
    <w:p w14:paraId="2894FDD2" w14:textId="77777777" w:rsidR="000A1E7B" w:rsidRPr="006E32D2" w:rsidRDefault="000A1E7B" w:rsidP="000A1E7B">
      <w:pPr>
        <w:spacing w:after="0"/>
        <w:ind w:left="0" w:right="0" w:firstLine="0"/>
        <w:jc w:val="left"/>
        <w:rPr>
          <w:color w:val="auto"/>
        </w:rPr>
      </w:pPr>
      <w:r w:rsidRPr="006E32D2">
        <w:rPr>
          <w:color w:val="auto"/>
          <w:sz w:val="20"/>
        </w:rPr>
        <w:t xml:space="preserve"> </w:t>
      </w:r>
    </w:p>
    <w:p w14:paraId="76DA3B0D" w14:textId="77777777" w:rsidR="000A1E7B" w:rsidRDefault="000A1E7B" w:rsidP="000A1E7B">
      <w:pPr>
        <w:spacing w:after="0"/>
        <w:ind w:left="0" w:right="4" w:firstLine="0"/>
        <w:jc w:val="center"/>
        <w:rPr>
          <w:b/>
          <w:color w:val="auto"/>
          <w:sz w:val="24"/>
        </w:rPr>
      </w:pPr>
    </w:p>
    <w:p w14:paraId="2D1852CA" w14:textId="77777777" w:rsidR="000A1E7B" w:rsidRDefault="000A1E7B" w:rsidP="000A1E7B">
      <w:pPr>
        <w:spacing w:after="0"/>
        <w:ind w:left="0" w:right="4" w:firstLine="0"/>
        <w:jc w:val="center"/>
        <w:rPr>
          <w:b/>
          <w:color w:val="auto"/>
          <w:sz w:val="24"/>
        </w:rPr>
      </w:pPr>
    </w:p>
    <w:p w14:paraId="192CECF9" w14:textId="77777777" w:rsidR="000A1E7B" w:rsidRDefault="000A1E7B" w:rsidP="000A1E7B">
      <w:pPr>
        <w:spacing w:after="0"/>
        <w:ind w:left="0" w:right="4" w:firstLine="0"/>
        <w:jc w:val="center"/>
        <w:rPr>
          <w:b/>
          <w:color w:val="auto"/>
          <w:sz w:val="24"/>
        </w:rPr>
      </w:pPr>
    </w:p>
    <w:p w14:paraId="6B8BBAE9" w14:textId="77777777" w:rsidR="000A1E7B" w:rsidRDefault="000A1E7B" w:rsidP="000A1E7B">
      <w:pPr>
        <w:spacing w:after="0"/>
        <w:ind w:left="0" w:right="4" w:firstLine="0"/>
        <w:jc w:val="center"/>
        <w:rPr>
          <w:b/>
          <w:color w:val="auto"/>
          <w:sz w:val="24"/>
        </w:rPr>
      </w:pPr>
    </w:p>
    <w:p w14:paraId="6A8E6E29" w14:textId="77777777" w:rsidR="000A1E7B" w:rsidRPr="006E32D2" w:rsidRDefault="000A1E7B" w:rsidP="000A1E7B">
      <w:pPr>
        <w:spacing w:after="0"/>
        <w:ind w:left="0" w:right="4" w:firstLine="0"/>
        <w:jc w:val="center"/>
        <w:rPr>
          <w:color w:val="auto"/>
        </w:rPr>
      </w:pPr>
      <w:r w:rsidRPr="006E32D2">
        <w:rPr>
          <w:b/>
          <w:color w:val="auto"/>
          <w:sz w:val="24"/>
        </w:rPr>
        <w:lastRenderedPageBreak/>
        <w:t xml:space="preserve">Ocena merytoryczna wniosku o dofinansowanie na podjęcie działalności gospodarczej: </w:t>
      </w:r>
    </w:p>
    <w:tbl>
      <w:tblPr>
        <w:tblStyle w:val="TableGrid"/>
        <w:tblW w:w="14782" w:type="dxa"/>
        <w:tblInd w:w="-147" w:type="dxa"/>
        <w:tblCellMar>
          <w:top w:w="47" w:type="dxa"/>
          <w:left w:w="108" w:type="dxa"/>
          <w:right w:w="50" w:type="dxa"/>
        </w:tblCellMar>
        <w:tblLook w:val="04A0" w:firstRow="1" w:lastRow="0" w:firstColumn="1" w:lastColumn="0" w:noHBand="0" w:noVBand="1"/>
      </w:tblPr>
      <w:tblGrid>
        <w:gridCol w:w="3095"/>
        <w:gridCol w:w="1899"/>
        <w:gridCol w:w="4995"/>
        <w:gridCol w:w="1352"/>
        <w:gridCol w:w="3441"/>
      </w:tblGrid>
      <w:tr w:rsidR="000A1E7B" w:rsidRPr="006E32D2" w14:paraId="10555764" w14:textId="77777777" w:rsidTr="00FA7D6D">
        <w:trPr>
          <w:trHeight w:val="468"/>
        </w:trPr>
        <w:tc>
          <w:tcPr>
            <w:tcW w:w="3095" w:type="dxa"/>
            <w:tcBorders>
              <w:top w:val="single" w:sz="4" w:space="0" w:color="000000"/>
              <w:left w:val="single" w:sz="4" w:space="0" w:color="000000"/>
              <w:bottom w:val="single" w:sz="4" w:space="0" w:color="000000"/>
              <w:right w:val="single" w:sz="4" w:space="0" w:color="000000"/>
            </w:tcBorders>
          </w:tcPr>
          <w:p w14:paraId="7524FBEC" w14:textId="77777777" w:rsidR="000A1E7B" w:rsidRPr="006E32D2" w:rsidRDefault="000A1E7B" w:rsidP="00FA7D6D">
            <w:pPr>
              <w:spacing w:after="0"/>
              <w:ind w:left="0" w:right="59" w:firstLine="0"/>
              <w:jc w:val="center"/>
              <w:rPr>
                <w:color w:val="auto"/>
              </w:rPr>
            </w:pPr>
            <w:r w:rsidRPr="006E32D2">
              <w:rPr>
                <w:b/>
                <w:color w:val="auto"/>
                <w:sz w:val="20"/>
              </w:rPr>
              <w:t xml:space="preserve">Kryterium </w:t>
            </w:r>
          </w:p>
        </w:tc>
        <w:tc>
          <w:tcPr>
            <w:tcW w:w="6894" w:type="dxa"/>
            <w:gridSpan w:val="2"/>
            <w:tcBorders>
              <w:top w:val="single" w:sz="4" w:space="0" w:color="000000"/>
              <w:left w:val="single" w:sz="4" w:space="0" w:color="000000"/>
              <w:bottom w:val="single" w:sz="4" w:space="0" w:color="000000"/>
              <w:right w:val="single" w:sz="4" w:space="0" w:color="000000"/>
            </w:tcBorders>
          </w:tcPr>
          <w:p w14:paraId="26E1958E" w14:textId="77777777" w:rsidR="000A1E7B" w:rsidRPr="006E32D2" w:rsidRDefault="000A1E7B" w:rsidP="00FA7D6D">
            <w:pPr>
              <w:spacing w:after="0"/>
              <w:ind w:left="0" w:right="56" w:firstLine="0"/>
              <w:jc w:val="center"/>
              <w:rPr>
                <w:color w:val="auto"/>
              </w:rPr>
            </w:pPr>
            <w:r w:rsidRPr="006E32D2">
              <w:rPr>
                <w:b/>
                <w:color w:val="auto"/>
                <w:sz w:val="20"/>
              </w:rPr>
              <w:t xml:space="preserve">Punktacja </w:t>
            </w:r>
          </w:p>
        </w:tc>
        <w:tc>
          <w:tcPr>
            <w:tcW w:w="1352" w:type="dxa"/>
            <w:tcBorders>
              <w:top w:val="single" w:sz="4" w:space="0" w:color="000000"/>
              <w:left w:val="single" w:sz="4" w:space="0" w:color="000000"/>
              <w:bottom w:val="single" w:sz="4" w:space="0" w:color="000000"/>
              <w:right w:val="single" w:sz="4" w:space="0" w:color="000000"/>
            </w:tcBorders>
          </w:tcPr>
          <w:p w14:paraId="37333623" w14:textId="77777777" w:rsidR="000A1E7B" w:rsidRPr="006E32D2" w:rsidRDefault="000A1E7B" w:rsidP="00FA7D6D">
            <w:pPr>
              <w:spacing w:after="0"/>
              <w:ind w:left="0" w:right="0" w:firstLine="0"/>
              <w:jc w:val="center"/>
              <w:rPr>
                <w:color w:val="auto"/>
              </w:rPr>
            </w:pPr>
            <w:r w:rsidRPr="006E32D2">
              <w:rPr>
                <w:b/>
                <w:color w:val="auto"/>
                <w:sz w:val="20"/>
              </w:rPr>
              <w:t xml:space="preserve">Liczba punktów </w:t>
            </w:r>
          </w:p>
        </w:tc>
        <w:tc>
          <w:tcPr>
            <w:tcW w:w="3441" w:type="dxa"/>
            <w:tcBorders>
              <w:top w:val="single" w:sz="4" w:space="0" w:color="000000"/>
              <w:left w:val="single" w:sz="4" w:space="0" w:color="000000"/>
              <w:bottom w:val="single" w:sz="4" w:space="0" w:color="000000"/>
              <w:right w:val="single" w:sz="4" w:space="0" w:color="000000"/>
            </w:tcBorders>
          </w:tcPr>
          <w:p w14:paraId="42B0B67B" w14:textId="77777777" w:rsidR="000A1E7B" w:rsidRPr="006E32D2" w:rsidRDefault="000A1E7B" w:rsidP="00FA7D6D">
            <w:pPr>
              <w:spacing w:after="0"/>
              <w:ind w:left="0" w:right="62" w:firstLine="0"/>
              <w:jc w:val="center"/>
              <w:rPr>
                <w:color w:val="auto"/>
              </w:rPr>
            </w:pPr>
            <w:r w:rsidRPr="006E32D2">
              <w:rPr>
                <w:b/>
                <w:color w:val="auto"/>
                <w:sz w:val="20"/>
              </w:rPr>
              <w:t xml:space="preserve">Uzasadnienie </w:t>
            </w:r>
          </w:p>
        </w:tc>
      </w:tr>
      <w:tr w:rsidR="000A1E7B" w:rsidRPr="006E32D2" w14:paraId="4DFD6C2C" w14:textId="77777777" w:rsidTr="00FA7D6D">
        <w:trPr>
          <w:trHeight w:val="288"/>
        </w:trPr>
        <w:tc>
          <w:tcPr>
            <w:tcW w:w="14782" w:type="dxa"/>
            <w:gridSpan w:val="5"/>
            <w:tcBorders>
              <w:top w:val="single" w:sz="4" w:space="0" w:color="000000"/>
              <w:left w:val="single" w:sz="4" w:space="0" w:color="000000"/>
              <w:bottom w:val="single" w:sz="4" w:space="0" w:color="000000"/>
              <w:right w:val="single" w:sz="4" w:space="0" w:color="000000"/>
            </w:tcBorders>
          </w:tcPr>
          <w:p w14:paraId="35064E7A" w14:textId="77777777" w:rsidR="000A1E7B" w:rsidRPr="006E32D2" w:rsidRDefault="000A1E7B" w:rsidP="00FA7D6D">
            <w:pPr>
              <w:spacing w:after="0"/>
              <w:ind w:left="0" w:right="54" w:firstLine="0"/>
              <w:jc w:val="center"/>
              <w:rPr>
                <w:color w:val="auto"/>
              </w:rPr>
            </w:pPr>
            <w:r w:rsidRPr="006E32D2">
              <w:rPr>
                <w:b/>
                <w:color w:val="auto"/>
                <w:sz w:val="24"/>
              </w:rPr>
              <w:t xml:space="preserve">WARUNKI PODSTAWOWE </w:t>
            </w:r>
            <w:r>
              <w:rPr>
                <w:b/>
                <w:color w:val="auto"/>
                <w:sz w:val="24"/>
              </w:rPr>
              <w:t>(kwalifikacje i doświadczenie w planowanej branży)</w:t>
            </w:r>
          </w:p>
        </w:tc>
      </w:tr>
      <w:tr w:rsidR="000A1E7B" w:rsidRPr="006E32D2" w14:paraId="425D8CA1" w14:textId="77777777" w:rsidTr="00FA7D6D">
        <w:trPr>
          <w:trHeight w:val="1159"/>
        </w:trPr>
        <w:tc>
          <w:tcPr>
            <w:tcW w:w="3095" w:type="dxa"/>
            <w:vMerge w:val="restart"/>
            <w:tcBorders>
              <w:top w:val="single" w:sz="4" w:space="0" w:color="000000"/>
              <w:left w:val="single" w:sz="4" w:space="0" w:color="000000"/>
              <w:right w:val="single" w:sz="4" w:space="0" w:color="000000"/>
            </w:tcBorders>
          </w:tcPr>
          <w:p w14:paraId="0E2BA343" w14:textId="5BA1E78D" w:rsidR="000A1E7B" w:rsidRPr="006E32D2" w:rsidRDefault="000A1E7B" w:rsidP="00FA7D6D">
            <w:pPr>
              <w:pStyle w:val="Akapitzlist"/>
              <w:numPr>
                <w:ilvl w:val="0"/>
                <w:numId w:val="19"/>
              </w:numPr>
              <w:spacing w:after="0" w:line="276" w:lineRule="auto"/>
              <w:ind w:left="306" w:right="0" w:hanging="297"/>
              <w:jc w:val="left"/>
              <w:rPr>
                <w:color w:val="auto"/>
              </w:rPr>
            </w:pPr>
            <w:r w:rsidRPr="006E32D2">
              <w:rPr>
                <w:b/>
                <w:color w:val="auto"/>
                <w:sz w:val="20"/>
              </w:rPr>
              <w:t>Przygotowanie zawodowe wnioskodawcy do prowadzenia planowanej działalności</w:t>
            </w:r>
            <w:r w:rsidR="00E748D6">
              <w:rPr>
                <w:b/>
                <w:color w:val="auto"/>
                <w:sz w:val="20"/>
              </w:rPr>
              <w:t>:</w:t>
            </w:r>
          </w:p>
          <w:p w14:paraId="3B22FB8F" w14:textId="77777777" w:rsidR="000A1E7B" w:rsidRPr="006E32D2" w:rsidRDefault="000A1E7B" w:rsidP="00FA7D6D">
            <w:pPr>
              <w:spacing w:after="0" w:line="276" w:lineRule="auto"/>
              <w:ind w:left="306" w:right="0" w:hanging="297"/>
              <w:jc w:val="left"/>
              <w:rPr>
                <w:color w:val="auto"/>
              </w:rPr>
            </w:pPr>
            <w:r w:rsidRPr="006E32D2">
              <w:rPr>
                <w:b/>
                <w:color w:val="auto"/>
                <w:sz w:val="20"/>
              </w:rPr>
              <w:t xml:space="preserve"> </w:t>
            </w:r>
          </w:p>
          <w:p w14:paraId="48197BF5" w14:textId="77777777" w:rsidR="000A1E7B" w:rsidRPr="006E32D2" w:rsidRDefault="000A1E7B" w:rsidP="00FA7D6D">
            <w:pPr>
              <w:spacing w:after="0" w:line="276" w:lineRule="auto"/>
              <w:ind w:left="2" w:right="0" w:firstLine="0"/>
              <w:jc w:val="left"/>
              <w:rPr>
                <w:color w:val="auto"/>
              </w:rPr>
            </w:pPr>
            <w:r w:rsidRPr="006E32D2">
              <w:rPr>
                <w:i/>
                <w:color w:val="auto"/>
                <w:sz w:val="20"/>
              </w:rPr>
              <w:t xml:space="preserve">(należy uzyskać min. </w:t>
            </w:r>
            <w:r>
              <w:rPr>
                <w:i/>
                <w:color w:val="auto"/>
                <w:sz w:val="20"/>
              </w:rPr>
              <w:t>3</w:t>
            </w:r>
            <w:r w:rsidRPr="006E32D2">
              <w:rPr>
                <w:i/>
                <w:color w:val="auto"/>
                <w:sz w:val="20"/>
              </w:rPr>
              <w:t xml:space="preserve"> pkt) </w:t>
            </w:r>
          </w:p>
        </w:tc>
        <w:tc>
          <w:tcPr>
            <w:tcW w:w="6894" w:type="dxa"/>
            <w:gridSpan w:val="2"/>
            <w:tcBorders>
              <w:top w:val="single" w:sz="4" w:space="0" w:color="000000"/>
              <w:left w:val="single" w:sz="4" w:space="0" w:color="000000"/>
              <w:bottom w:val="single" w:sz="4" w:space="0" w:color="000000"/>
              <w:right w:val="single" w:sz="4" w:space="0" w:color="000000"/>
            </w:tcBorders>
          </w:tcPr>
          <w:p w14:paraId="14B54C22" w14:textId="77777777" w:rsidR="000A1E7B" w:rsidRPr="006E32D2" w:rsidRDefault="000A1E7B" w:rsidP="00FA7D6D">
            <w:pPr>
              <w:spacing w:after="0" w:line="276" w:lineRule="auto"/>
              <w:ind w:left="2" w:right="0" w:firstLine="0"/>
              <w:rPr>
                <w:color w:val="auto"/>
              </w:rPr>
            </w:pPr>
            <w:r w:rsidRPr="006E32D2">
              <w:rPr>
                <w:b/>
                <w:color w:val="auto"/>
                <w:sz w:val="20"/>
              </w:rPr>
              <w:t>2</w:t>
            </w:r>
            <w:r>
              <w:rPr>
                <w:b/>
                <w:color w:val="auto"/>
                <w:sz w:val="20"/>
              </w:rPr>
              <w:t xml:space="preserve"> - 3</w:t>
            </w:r>
            <w:r w:rsidRPr="006E32D2">
              <w:rPr>
                <w:b/>
                <w:color w:val="auto"/>
                <w:sz w:val="20"/>
              </w:rPr>
              <w:t xml:space="preserve"> pkt </w:t>
            </w:r>
            <w:r w:rsidRPr="006E32D2">
              <w:rPr>
                <w:color w:val="auto"/>
                <w:sz w:val="20"/>
              </w:rPr>
              <w:t xml:space="preserve">- posiadanie wykształcenia zgodnego z kierunkiem planowanej działalności, </w:t>
            </w:r>
          </w:p>
          <w:p w14:paraId="0A367DEF" w14:textId="77777777" w:rsidR="000A1E7B" w:rsidRPr="006E32D2" w:rsidRDefault="000A1E7B" w:rsidP="00FA7D6D">
            <w:pPr>
              <w:spacing w:after="0" w:line="276" w:lineRule="auto"/>
              <w:ind w:left="2" w:right="0" w:firstLine="0"/>
              <w:rPr>
                <w:color w:val="auto"/>
              </w:rPr>
            </w:pPr>
            <w:r w:rsidRPr="006E32D2">
              <w:rPr>
                <w:b/>
                <w:color w:val="auto"/>
                <w:sz w:val="20"/>
              </w:rPr>
              <w:t>1 pkt</w:t>
            </w:r>
            <w:r w:rsidRPr="006E32D2">
              <w:rPr>
                <w:color w:val="auto"/>
                <w:sz w:val="20"/>
              </w:rPr>
              <w:t xml:space="preserve"> - posiadanie wykształcenia zbliżonego do kierunku planowanej działalności, </w:t>
            </w:r>
          </w:p>
          <w:p w14:paraId="6789FB89" w14:textId="77777777" w:rsidR="000A1E7B" w:rsidRPr="006E32D2" w:rsidRDefault="000A1E7B" w:rsidP="00FA7D6D">
            <w:pPr>
              <w:spacing w:after="0" w:line="276" w:lineRule="auto"/>
              <w:ind w:left="2" w:right="0" w:firstLine="0"/>
              <w:rPr>
                <w:color w:val="auto"/>
              </w:rPr>
            </w:pPr>
            <w:r w:rsidRPr="006E32D2">
              <w:rPr>
                <w:b/>
                <w:color w:val="auto"/>
                <w:sz w:val="20"/>
              </w:rPr>
              <w:t>0 pkt</w:t>
            </w:r>
            <w:r w:rsidRPr="006E32D2">
              <w:rPr>
                <w:color w:val="auto"/>
                <w:sz w:val="20"/>
              </w:rPr>
              <w:t xml:space="preserve"> - wykształcenie niezgodne z planowaną działalnością,  </w:t>
            </w:r>
          </w:p>
        </w:tc>
        <w:tc>
          <w:tcPr>
            <w:tcW w:w="1352" w:type="dxa"/>
            <w:tcBorders>
              <w:top w:val="single" w:sz="4" w:space="0" w:color="000000"/>
              <w:left w:val="single" w:sz="4" w:space="0" w:color="000000"/>
              <w:bottom w:val="single" w:sz="4" w:space="0" w:color="000000"/>
              <w:right w:val="single" w:sz="4" w:space="0" w:color="000000"/>
            </w:tcBorders>
            <w:vAlign w:val="center"/>
          </w:tcPr>
          <w:p w14:paraId="33839C13" w14:textId="77777777" w:rsidR="000A1E7B" w:rsidRPr="006E32D2" w:rsidRDefault="000A1E7B" w:rsidP="00FA7D6D">
            <w:pPr>
              <w:spacing w:after="0"/>
              <w:ind w:left="0" w:right="2" w:firstLine="0"/>
              <w:jc w:val="center"/>
              <w:rPr>
                <w:color w:val="auto"/>
              </w:rPr>
            </w:pPr>
            <w:r w:rsidRPr="006E32D2">
              <w:rPr>
                <w:b/>
                <w:color w:val="auto"/>
                <w:sz w:val="20"/>
              </w:rPr>
              <w:t xml:space="preserve"> </w:t>
            </w:r>
          </w:p>
        </w:tc>
        <w:tc>
          <w:tcPr>
            <w:tcW w:w="3441" w:type="dxa"/>
            <w:tcBorders>
              <w:top w:val="single" w:sz="4" w:space="0" w:color="000000"/>
              <w:left w:val="single" w:sz="4" w:space="0" w:color="000000"/>
              <w:bottom w:val="single" w:sz="4" w:space="0" w:color="000000"/>
              <w:right w:val="single" w:sz="4" w:space="0" w:color="000000"/>
            </w:tcBorders>
            <w:vAlign w:val="center"/>
          </w:tcPr>
          <w:p w14:paraId="5B074E8E" w14:textId="77777777" w:rsidR="000A1E7B" w:rsidRPr="006E32D2" w:rsidRDefault="000A1E7B" w:rsidP="00FA7D6D">
            <w:pPr>
              <w:spacing w:after="0"/>
              <w:ind w:left="0" w:right="0" w:firstLine="0"/>
              <w:jc w:val="left"/>
              <w:rPr>
                <w:color w:val="auto"/>
              </w:rPr>
            </w:pPr>
            <w:r w:rsidRPr="006E32D2">
              <w:rPr>
                <w:b/>
                <w:color w:val="auto"/>
                <w:sz w:val="18"/>
              </w:rPr>
              <w:t xml:space="preserve"> </w:t>
            </w:r>
          </w:p>
        </w:tc>
      </w:tr>
      <w:tr w:rsidR="000A1E7B" w:rsidRPr="006E32D2" w14:paraId="4949C596" w14:textId="77777777" w:rsidTr="00FA7D6D">
        <w:trPr>
          <w:trHeight w:val="1160"/>
        </w:trPr>
        <w:tc>
          <w:tcPr>
            <w:tcW w:w="3095" w:type="dxa"/>
            <w:vMerge/>
            <w:tcBorders>
              <w:left w:val="single" w:sz="4" w:space="0" w:color="000000"/>
              <w:right w:val="single" w:sz="4" w:space="0" w:color="000000"/>
            </w:tcBorders>
          </w:tcPr>
          <w:p w14:paraId="19E8DDAC" w14:textId="77777777" w:rsidR="000A1E7B" w:rsidRPr="006E32D2" w:rsidRDefault="000A1E7B" w:rsidP="00FA7D6D">
            <w:pPr>
              <w:spacing w:after="0" w:line="276" w:lineRule="auto"/>
              <w:ind w:left="0" w:right="0" w:firstLine="0"/>
              <w:jc w:val="left"/>
              <w:rPr>
                <w:color w:val="auto"/>
              </w:rPr>
            </w:pPr>
          </w:p>
        </w:tc>
        <w:tc>
          <w:tcPr>
            <w:tcW w:w="6894" w:type="dxa"/>
            <w:gridSpan w:val="2"/>
            <w:tcBorders>
              <w:top w:val="single" w:sz="4" w:space="0" w:color="000000"/>
              <w:left w:val="single" w:sz="4" w:space="0" w:color="000000"/>
              <w:bottom w:val="single" w:sz="4" w:space="0" w:color="000000"/>
              <w:right w:val="single" w:sz="4" w:space="0" w:color="000000"/>
            </w:tcBorders>
          </w:tcPr>
          <w:p w14:paraId="158CD984" w14:textId="75502501" w:rsidR="000A1E7B" w:rsidRPr="006E32D2" w:rsidRDefault="000A1E7B" w:rsidP="00FA7D6D">
            <w:pPr>
              <w:spacing w:after="0" w:line="276" w:lineRule="auto"/>
              <w:ind w:left="2" w:right="60" w:firstLine="0"/>
              <w:rPr>
                <w:color w:val="auto"/>
                <w:sz w:val="20"/>
              </w:rPr>
            </w:pPr>
            <w:r w:rsidRPr="006E32D2">
              <w:rPr>
                <w:b/>
                <w:color w:val="auto"/>
                <w:sz w:val="20"/>
              </w:rPr>
              <w:t>1 - 2 pkt</w:t>
            </w:r>
            <w:r w:rsidRPr="006E32D2">
              <w:rPr>
                <w:color w:val="auto"/>
                <w:sz w:val="20"/>
              </w:rPr>
              <w:t xml:space="preserve"> - ukończenie szkolenia, kursu zgodnego z planowaną działalnością, posiadanie uprawnień, koncesji, zezwoleń, certyfikatów, itp.</w:t>
            </w:r>
            <w:r w:rsidR="00E748D6">
              <w:rPr>
                <w:color w:val="auto"/>
                <w:sz w:val="20"/>
              </w:rPr>
              <w:t>,</w:t>
            </w:r>
          </w:p>
          <w:p w14:paraId="5781621C" w14:textId="41788DB4" w:rsidR="000A1E7B" w:rsidRPr="006E32D2" w:rsidRDefault="000A1E7B" w:rsidP="00FA7D6D">
            <w:pPr>
              <w:spacing w:after="0" w:line="276" w:lineRule="auto"/>
              <w:ind w:left="2" w:right="60" w:firstLine="0"/>
              <w:rPr>
                <w:color w:val="auto"/>
              </w:rPr>
            </w:pPr>
            <w:r w:rsidRPr="006E32D2">
              <w:rPr>
                <w:b/>
                <w:color w:val="auto"/>
                <w:sz w:val="20"/>
              </w:rPr>
              <w:t xml:space="preserve">1 pkt- </w:t>
            </w:r>
            <w:r w:rsidRPr="006E32D2">
              <w:rPr>
                <w:color w:val="auto"/>
                <w:sz w:val="20"/>
              </w:rPr>
              <w:t>ukończenie szkolenia, kursu zbliżonego z planowaną działalnością, posiadanie uprawnień, koncesji, zezwoleń, certyfikatów</w:t>
            </w:r>
            <w:r w:rsidR="00E748D6">
              <w:rPr>
                <w:color w:val="auto"/>
                <w:sz w:val="20"/>
              </w:rPr>
              <w:t>,</w:t>
            </w:r>
          </w:p>
          <w:p w14:paraId="199DBF1D" w14:textId="7C6E274D" w:rsidR="000A1E7B" w:rsidRPr="006E32D2" w:rsidRDefault="000A1E7B" w:rsidP="00FA7D6D">
            <w:pPr>
              <w:spacing w:after="0" w:line="276" w:lineRule="auto"/>
              <w:ind w:left="2" w:right="60" w:firstLine="0"/>
              <w:rPr>
                <w:color w:val="auto"/>
              </w:rPr>
            </w:pPr>
            <w:r w:rsidRPr="006E32D2">
              <w:rPr>
                <w:b/>
                <w:bCs/>
                <w:color w:val="auto"/>
                <w:sz w:val="20"/>
              </w:rPr>
              <w:t>0</w:t>
            </w:r>
            <w:r w:rsidRPr="006E32D2">
              <w:rPr>
                <w:b/>
                <w:color w:val="auto"/>
                <w:sz w:val="20"/>
              </w:rPr>
              <w:t xml:space="preserve"> pkt- </w:t>
            </w:r>
            <w:r w:rsidRPr="006E32D2">
              <w:rPr>
                <w:bCs/>
                <w:color w:val="auto"/>
                <w:sz w:val="20"/>
              </w:rPr>
              <w:t>brak</w:t>
            </w:r>
            <w:r w:rsidRPr="006E32D2">
              <w:rPr>
                <w:b/>
                <w:color w:val="auto"/>
                <w:sz w:val="20"/>
              </w:rPr>
              <w:t xml:space="preserve"> </w:t>
            </w:r>
            <w:r w:rsidRPr="006E32D2">
              <w:rPr>
                <w:color w:val="auto"/>
                <w:sz w:val="20"/>
              </w:rPr>
              <w:t>szkoleń, kursów, uprawnień, koncesji, zezwoleń, certyfikatów zgodny/zbliżonych z planowaną działalnością</w:t>
            </w:r>
            <w:r w:rsidR="00E748D6">
              <w:rPr>
                <w:color w:val="auto"/>
                <w:sz w:val="20"/>
              </w:rPr>
              <w:t>,</w:t>
            </w:r>
          </w:p>
        </w:tc>
        <w:tc>
          <w:tcPr>
            <w:tcW w:w="1352" w:type="dxa"/>
            <w:tcBorders>
              <w:top w:val="single" w:sz="4" w:space="0" w:color="000000"/>
              <w:left w:val="single" w:sz="4" w:space="0" w:color="000000"/>
              <w:bottom w:val="single" w:sz="4" w:space="0" w:color="000000"/>
              <w:right w:val="single" w:sz="4" w:space="0" w:color="000000"/>
            </w:tcBorders>
            <w:vAlign w:val="center"/>
          </w:tcPr>
          <w:p w14:paraId="53B98770" w14:textId="77777777" w:rsidR="000A1E7B" w:rsidRPr="006E32D2" w:rsidRDefault="000A1E7B" w:rsidP="00FA7D6D">
            <w:pPr>
              <w:spacing w:after="0"/>
              <w:ind w:left="0" w:right="2" w:firstLine="0"/>
              <w:jc w:val="center"/>
              <w:rPr>
                <w:color w:val="auto"/>
              </w:rPr>
            </w:pPr>
            <w:r w:rsidRPr="006E32D2">
              <w:rPr>
                <w:b/>
                <w:color w:val="auto"/>
                <w:sz w:val="20"/>
              </w:rPr>
              <w:t xml:space="preserve"> </w:t>
            </w:r>
          </w:p>
        </w:tc>
        <w:tc>
          <w:tcPr>
            <w:tcW w:w="3441" w:type="dxa"/>
            <w:tcBorders>
              <w:top w:val="single" w:sz="4" w:space="0" w:color="000000"/>
              <w:left w:val="single" w:sz="4" w:space="0" w:color="000000"/>
              <w:bottom w:val="single" w:sz="4" w:space="0" w:color="000000"/>
              <w:right w:val="single" w:sz="4" w:space="0" w:color="000000"/>
            </w:tcBorders>
            <w:vAlign w:val="center"/>
          </w:tcPr>
          <w:p w14:paraId="0F8DAD9B" w14:textId="77777777" w:rsidR="000A1E7B" w:rsidRPr="006E32D2" w:rsidRDefault="000A1E7B" w:rsidP="00FA7D6D">
            <w:pPr>
              <w:spacing w:after="0"/>
              <w:ind w:left="0" w:right="0" w:firstLine="0"/>
              <w:jc w:val="left"/>
              <w:rPr>
                <w:color w:val="auto"/>
              </w:rPr>
            </w:pPr>
            <w:r w:rsidRPr="006E32D2">
              <w:rPr>
                <w:b/>
                <w:color w:val="auto"/>
                <w:sz w:val="18"/>
              </w:rPr>
              <w:t xml:space="preserve"> </w:t>
            </w:r>
          </w:p>
        </w:tc>
      </w:tr>
      <w:tr w:rsidR="000A1E7B" w:rsidRPr="006E32D2" w14:paraId="35895446" w14:textId="77777777" w:rsidTr="00FA7D6D">
        <w:trPr>
          <w:trHeight w:val="1932"/>
        </w:trPr>
        <w:tc>
          <w:tcPr>
            <w:tcW w:w="3095" w:type="dxa"/>
            <w:vMerge/>
            <w:tcBorders>
              <w:left w:val="single" w:sz="4" w:space="0" w:color="000000"/>
              <w:right w:val="single" w:sz="4" w:space="0" w:color="000000"/>
            </w:tcBorders>
          </w:tcPr>
          <w:p w14:paraId="2E2DE0C3" w14:textId="77777777" w:rsidR="000A1E7B" w:rsidRPr="006E32D2" w:rsidRDefault="000A1E7B" w:rsidP="00FA7D6D">
            <w:pPr>
              <w:spacing w:after="0" w:line="276" w:lineRule="auto"/>
              <w:ind w:left="0" w:right="0" w:firstLine="0"/>
              <w:jc w:val="left"/>
              <w:rPr>
                <w:color w:val="auto"/>
              </w:rPr>
            </w:pPr>
          </w:p>
        </w:tc>
        <w:tc>
          <w:tcPr>
            <w:tcW w:w="6894" w:type="dxa"/>
            <w:gridSpan w:val="2"/>
            <w:tcBorders>
              <w:top w:val="single" w:sz="4" w:space="0" w:color="000000"/>
              <w:left w:val="single" w:sz="4" w:space="0" w:color="000000"/>
              <w:right w:val="single" w:sz="4" w:space="0" w:color="000000"/>
            </w:tcBorders>
          </w:tcPr>
          <w:p w14:paraId="31146771" w14:textId="77777777" w:rsidR="000A1E7B" w:rsidRPr="006E32D2" w:rsidRDefault="000A1E7B" w:rsidP="00FA7D6D">
            <w:pPr>
              <w:spacing w:after="0" w:line="276" w:lineRule="auto"/>
              <w:ind w:left="2" w:right="58" w:firstLine="0"/>
              <w:rPr>
                <w:color w:val="auto"/>
              </w:rPr>
            </w:pPr>
            <w:r>
              <w:rPr>
                <w:b/>
                <w:color w:val="auto"/>
                <w:sz w:val="20"/>
              </w:rPr>
              <w:t xml:space="preserve">3 </w:t>
            </w:r>
            <w:r w:rsidRPr="006E32D2">
              <w:rPr>
                <w:b/>
                <w:color w:val="auto"/>
                <w:sz w:val="20"/>
              </w:rPr>
              <w:t>pkt</w:t>
            </w:r>
            <w:r w:rsidRPr="006E32D2">
              <w:rPr>
                <w:color w:val="auto"/>
                <w:sz w:val="20"/>
              </w:rPr>
              <w:t xml:space="preserve"> - posiadanie doświadczenia zawodowego powyżej </w:t>
            </w:r>
            <w:r>
              <w:rPr>
                <w:color w:val="auto"/>
                <w:sz w:val="20"/>
              </w:rPr>
              <w:t>5</w:t>
            </w:r>
            <w:r w:rsidRPr="006E32D2">
              <w:rPr>
                <w:color w:val="auto"/>
                <w:sz w:val="20"/>
              </w:rPr>
              <w:t xml:space="preserve"> </w:t>
            </w:r>
            <w:r>
              <w:rPr>
                <w:color w:val="auto"/>
                <w:sz w:val="20"/>
              </w:rPr>
              <w:t>lat,</w:t>
            </w:r>
            <w:r w:rsidRPr="006E32D2">
              <w:rPr>
                <w:color w:val="auto"/>
                <w:sz w:val="20"/>
              </w:rPr>
              <w:t xml:space="preserve"> </w:t>
            </w:r>
            <w:r>
              <w:rPr>
                <w:color w:val="auto"/>
                <w:sz w:val="20"/>
              </w:rPr>
              <w:t xml:space="preserve">zgodnego lub/i </w:t>
            </w:r>
            <w:r w:rsidRPr="006E32D2">
              <w:rPr>
                <w:color w:val="auto"/>
                <w:sz w:val="20"/>
              </w:rPr>
              <w:t xml:space="preserve">zbliżonego z planowaną działalnością potwierdzonego świadectwami pracy, umowami zlecenie, umowami o dzieło oraz staż), </w:t>
            </w:r>
          </w:p>
          <w:p w14:paraId="76D12247" w14:textId="77777777" w:rsidR="000A1E7B" w:rsidRPr="006E32D2" w:rsidRDefault="000A1E7B" w:rsidP="00FA7D6D">
            <w:pPr>
              <w:spacing w:after="0" w:line="276" w:lineRule="auto"/>
              <w:ind w:left="2" w:right="58" w:firstLine="0"/>
              <w:rPr>
                <w:color w:val="auto"/>
              </w:rPr>
            </w:pPr>
            <w:r w:rsidRPr="006E32D2">
              <w:rPr>
                <w:b/>
                <w:color w:val="auto"/>
                <w:sz w:val="20"/>
              </w:rPr>
              <w:t>2 pkt</w:t>
            </w:r>
            <w:r w:rsidRPr="006E32D2">
              <w:rPr>
                <w:color w:val="auto"/>
                <w:sz w:val="20"/>
              </w:rPr>
              <w:t xml:space="preserve"> - posiadanie doświadczenia zawodowego </w:t>
            </w:r>
            <w:r>
              <w:rPr>
                <w:color w:val="auto"/>
                <w:sz w:val="20"/>
              </w:rPr>
              <w:t>od 2 do 5 lat,</w:t>
            </w:r>
            <w:r w:rsidRPr="006E32D2">
              <w:rPr>
                <w:color w:val="auto"/>
                <w:sz w:val="20"/>
              </w:rPr>
              <w:t xml:space="preserve"> zgodnego lub</w:t>
            </w:r>
            <w:r>
              <w:rPr>
                <w:color w:val="auto"/>
                <w:sz w:val="20"/>
              </w:rPr>
              <w:t>/i</w:t>
            </w:r>
            <w:r w:rsidRPr="006E32D2">
              <w:rPr>
                <w:color w:val="auto"/>
                <w:sz w:val="20"/>
              </w:rPr>
              <w:t xml:space="preserve"> zbliżonego z planowaną działalnością (potwierdzonego świadectwami pracy, umowami zlecenie, umowami o dzieło oraz staż), </w:t>
            </w:r>
          </w:p>
          <w:p w14:paraId="501D01E4" w14:textId="77777777" w:rsidR="000A1E7B" w:rsidRPr="006E32D2" w:rsidRDefault="000A1E7B" w:rsidP="00FA7D6D">
            <w:pPr>
              <w:spacing w:after="0" w:line="276" w:lineRule="auto"/>
              <w:ind w:left="2" w:right="59" w:firstLine="0"/>
              <w:rPr>
                <w:color w:val="auto"/>
              </w:rPr>
            </w:pPr>
            <w:r w:rsidRPr="006E32D2">
              <w:rPr>
                <w:b/>
                <w:color w:val="auto"/>
                <w:sz w:val="20"/>
              </w:rPr>
              <w:t>1 pkt</w:t>
            </w:r>
            <w:r w:rsidRPr="006E32D2">
              <w:rPr>
                <w:color w:val="auto"/>
                <w:sz w:val="20"/>
              </w:rPr>
              <w:t xml:space="preserve"> - posiadanie doświadczenia zawodowego od 3 miesięcy do 1 roku, zgodnego lub</w:t>
            </w:r>
            <w:r>
              <w:rPr>
                <w:color w:val="auto"/>
                <w:sz w:val="20"/>
              </w:rPr>
              <w:t>/i</w:t>
            </w:r>
            <w:r w:rsidRPr="006E32D2">
              <w:rPr>
                <w:color w:val="auto"/>
                <w:sz w:val="20"/>
              </w:rPr>
              <w:t xml:space="preserve"> zbliżonego z planowaną działalnością (potwierdzonego świadectwami pracy, umowami zlecenie, umowami o dzieło, staż), </w:t>
            </w:r>
          </w:p>
          <w:p w14:paraId="03DE6AAA" w14:textId="16FF2A38" w:rsidR="000A1E7B" w:rsidRPr="006E32D2" w:rsidRDefault="000A1E7B" w:rsidP="00FA7D6D">
            <w:pPr>
              <w:spacing w:after="0" w:line="276" w:lineRule="auto"/>
              <w:ind w:left="2" w:right="0" w:hanging="2"/>
              <w:rPr>
                <w:color w:val="auto"/>
              </w:rPr>
            </w:pPr>
            <w:r w:rsidRPr="006E32D2">
              <w:rPr>
                <w:b/>
                <w:color w:val="auto"/>
                <w:sz w:val="20"/>
              </w:rPr>
              <w:t>0 pkt</w:t>
            </w:r>
            <w:r w:rsidRPr="006E32D2">
              <w:rPr>
                <w:color w:val="auto"/>
                <w:sz w:val="20"/>
              </w:rPr>
              <w:t xml:space="preserve"> - brak doświadczenia zawodowego zgodnego z planowaną działalnością</w:t>
            </w:r>
            <w:r w:rsidR="00E748D6">
              <w:rPr>
                <w:color w:val="auto"/>
                <w:sz w:val="20"/>
              </w:rPr>
              <w:t>.</w:t>
            </w:r>
          </w:p>
        </w:tc>
        <w:tc>
          <w:tcPr>
            <w:tcW w:w="1352" w:type="dxa"/>
            <w:tcBorders>
              <w:top w:val="single" w:sz="4" w:space="0" w:color="000000"/>
              <w:left w:val="single" w:sz="4" w:space="0" w:color="000000"/>
              <w:right w:val="single" w:sz="4" w:space="0" w:color="000000"/>
            </w:tcBorders>
            <w:vAlign w:val="center"/>
          </w:tcPr>
          <w:p w14:paraId="06AE9F47" w14:textId="77777777" w:rsidR="000A1E7B" w:rsidRPr="006E32D2" w:rsidRDefault="000A1E7B" w:rsidP="00FA7D6D">
            <w:pPr>
              <w:spacing w:after="0"/>
              <w:ind w:left="0" w:right="2" w:firstLine="0"/>
              <w:jc w:val="center"/>
              <w:rPr>
                <w:color w:val="auto"/>
              </w:rPr>
            </w:pPr>
            <w:r w:rsidRPr="006E32D2">
              <w:rPr>
                <w:b/>
                <w:color w:val="auto"/>
                <w:sz w:val="20"/>
              </w:rPr>
              <w:t xml:space="preserve"> </w:t>
            </w:r>
          </w:p>
        </w:tc>
        <w:tc>
          <w:tcPr>
            <w:tcW w:w="3441" w:type="dxa"/>
            <w:tcBorders>
              <w:top w:val="single" w:sz="4" w:space="0" w:color="000000"/>
              <w:left w:val="single" w:sz="4" w:space="0" w:color="000000"/>
              <w:right w:val="single" w:sz="4" w:space="0" w:color="000000"/>
            </w:tcBorders>
            <w:vAlign w:val="center"/>
          </w:tcPr>
          <w:p w14:paraId="74211E03" w14:textId="77777777" w:rsidR="000A1E7B" w:rsidRPr="006E32D2" w:rsidRDefault="000A1E7B" w:rsidP="00FA7D6D">
            <w:pPr>
              <w:spacing w:after="0"/>
              <w:ind w:left="0" w:right="0" w:firstLine="0"/>
              <w:jc w:val="left"/>
              <w:rPr>
                <w:color w:val="auto"/>
              </w:rPr>
            </w:pPr>
            <w:r w:rsidRPr="006E32D2">
              <w:rPr>
                <w:b/>
                <w:color w:val="auto"/>
                <w:sz w:val="18"/>
              </w:rPr>
              <w:t xml:space="preserve"> </w:t>
            </w:r>
          </w:p>
        </w:tc>
      </w:tr>
      <w:tr w:rsidR="000A1E7B" w:rsidRPr="006E32D2" w14:paraId="3330C406" w14:textId="77777777" w:rsidTr="00FA7D6D">
        <w:trPr>
          <w:trHeight w:val="470"/>
        </w:trPr>
        <w:tc>
          <w:tcPr>
            <w:tcW w:w="14782" w:type="dxa"/>
            <w:gridSpan w:val="5"/>
            <w:tcBorders>
              <w:top w:val="single" w:sz="4" w:space="0" w:color="000000"/>
              <w:left w:val="single" w:sz="4" w:space="0" w:color="000000"/>
              <w:bottom w:val="single" w:sz="4" w:space="0" w:color="000000"/>
              <w:right w:val="single" w:sz="4" w:space="0" w:color="000000"/>
            </w:tcBorders>
          </w:tcPr>
          <w:p w14:paraId="7072CC95" w14:textId="77777777" w:rsidR="000A1E7B" w:rsidRDefault="000A1E7B" w:rsidP="00FA7D6D">
            <w:pPr>
              <w:spacing w:after="0"/>
              <w:ind w:left="2" w:right="0" w:firstLine="0"/>
              <w:rPr>
                <w:color w:val="auto"/>
                <w:sz w:val="20"/>
              </w:rPr>
            </w:pPr>
            <w:r w:rsidRPr="006E32D2">
              <w:rPr>
                <w:b/>
                <w:color w:val="auto"/>
                <w:sz w:val="20"/>
                <w:u w:val="single" w:color="000000"/>
              </w:rPr>
              <w:t xml:space="preserve">UWAGA: </w:t>
            </w:r>
            <w:r w:rsidRPr="006E32D2">
              <w:rPr>
                <w:color w:val="auto"/>
                <w:sz w:val="20"/>
              </w:rPr>
              <w:t xml:space="preserve">Wnioskodawca musi uzyskać z powyższej części </w:t>
            </w:r>
            <w:r w:rsidRPr="006E32D2">
              <w:rPr>
                <w:b/>
                <w:color w:val="auto"/>
                <w:sz w:val="20"/>
              </w:rPr>
              <w:t xml:space="preserve">min. </w:t>
            </w:r>
            <w:r>
              <w:rPr>
                <w:b/>
                <w:color w:val="auto"/>
                <w:sz w:val="20"/>
              </w:rPr>
              <w:t>3</w:t>
            </w:r>
            <w:r w:rsidRPr="006E32D2">
              <w:rPr>
                <w:b/>
                <w:color w:val="auto"/>
                <w:sz w:val="20"/>
              </w:rPr>
              <w:t xml:space="preserve"> punkty</w:t>
            </w:r>
            <w:r w:rsidRPr="006E32D2">
              <w:rPr>
                <w:color w:val="auto"/>
                <w:sz w:val="20"/>
              </w:rPr>
              <w:t xml:space="preserve">, aby wniosek o dofinansowanie mógł być poddany dalszej analizie, zgodnie z poniższymi kryteriami (!!!)  </w:t>
            </w:r>
          </w:p>
          <w:p w14:paraId="7F1F5115" w14:textId="77777777" w:rsidR="000A1E7B" w:rsidRDefault="000A1E7B" w:rsidP="00FA7D6D">
            <w:pPr>
              <w:spacing w:after="0"/>
              <w:ind w:left="2" w:right="0" w:firstLine="0"/>
              <w:rPr>
                <w:color w:val="auto"/>
              </w:rPr>
            </w:pPr>
          </w:p>
          <w:p w14:paraId="6F7694A0" w14:textId="77777777" w:rsidR="000A1E7B" w:rsidRPr="006E32D2" w:rsidRDefault="000A1E7B" w:rsidP="00FA7D6D">
            <w:pPr>
              <w:spacing w:after="0"/>
              <w:ind w:left="2" w:right="0" w:firstLine="0"/>
              <w:rPr>
                <w:color w:val="auto"/>
              </w:rPr>
            </w:pPr>
          </w:p>
        </w:tc>
      </w:tr>
      <w:tr w:rsidR="000A1E7B" w:rsidRPr="006E32D2" w14:paraId="65345063" w14:textId="77777777" w:rsidTr="00FA7D6D">
        <w:trPr>
          <w:trHeight w:val="367"/>
        </w:trPr>
        <w:tc>
          <w:tcPr>
            <w:tcW w:w="14782" w:type="dxa"/>
            <w:gridSpan w:val="5"/>
            <w:tcBorders>
              <w:top w:val="single" w:sz="4" w:space="0" w:color="000000"/>
              <w:left w:val="single" w:sz="4" w:space="0" w:color="000000"/>
              <w:bottom w:val="single" w:sz="4" w:space="0" w:color="000000"/>
              <w:right w:val="single" w:sz="4" w:space="0" w:color="000000"/>
            </w:tcBorders>
          </w:tcPr>
          <w:p w14:paraId="70DCE46E" w14:textId="4338C09E" w:rsidR="000A1E7B" w:rsidRPr="006E32D2" w:rsidRDefault="000A1E7B" w:rsidP="00CD5599">
            <w:pPr>
              <w:spacing w:after="0"/>
              <w:ind w:left="0" w:right="59" w:firstLine="0"/>
              <w:jc w:val="center"/>
              <w:rPr>
                <w:color w:val="auto"/>
              </w:rPr>
            </w:pPr>
            <w:r w:rsidRPr="006E32D2">
              <w:rPr>
                <w:b/>
                <w:color w:val="auto"/>
                <w:sz w:val="20"/>
              </w:rPr>
              <w:lastRenderedPageBreak/>
              <w:t>OCENA SYTUACJI BEZROBOTNEGO</w:t>
            </w:r>
          </w:p>
        </w:tc>
      </w:tr>
      <w:tr w:rsidR="000A1E7B" w:rsidRPr="006E32D2" w14:paraId="2EEDC2B3" w14:textId="77777777" w:rsidTr="00FA7D6D">
        <w:trPr>
          <w:trHeight w:val="701"/>
        </w:trPr>
        <w:tc>
          <w:tcPr>
            <w:tcW w:w="3095" w:type="dxa"/>
            <w:tcBorders>
              <w:top w:val="single" w:sz="4" w:space="0" w:color="000000"/>
              <w:left w:val="single" w:sz="4" w:space="0" w:color="000000"/>
              <w:bottom w:val="single" w:sz="4" w:space="0" w:color="000000"/>
              <w:right w:val="single" w:sz="4" w:space="0" w:color="000000"/>
            </w:tcBorders>
          </w:tcPr>
          <w:p w14:paraId="22FCCCB2" w14:textId="77777777" w:rsidR="000A1E7B" w:rsidRPr="006E32D2" w:rsidRDefault="000A1E7B" w:rsidP="00FA7D6D">
            <w:pPr>
              <w:pStyle w:val="Akapitzlist"/>
              <w:numPr>
                <w:ilvl w:val="0"/>
                <w:numId w:val="19"/>
              </w:numPr>
              <w:spacing w:after="0" w:line="276" w:lineRule="auto"/>
              <w:ind w:left="306" w:right="0" w:hanging="284"/>
              <w:jc w:val="left"/>
              <w:rPr>
                <w:color w:val="auto"/>
              </w:rPr>
            </w:pPr>
            <w:r w:rsidRPr="006E32D2">
              <w:rPr>
                <w:b/>
                <w:color w:val="auto"/>
                <w:sz w:val="20"/>
              </w:rPr>
              <w:t xml:space="preserve">Działalność gospodarcza podejmowana: </w:t>
            </w:r>
          </w:p>
        </w:tc>
        <w:tc>
          <w:tcPr>
            <w:tcW w:w="6894" w:type="dxa"/>
            <w:gridSpan w:val="2"/>
            <w:tcBorders>
              <w:top w:val="single" w:sz="4" w:space="0" w:color="000000"/>
              <w:left w:val="single" w:sz="4" w:space="0" w:color="000000"/>
              <w:bottom w:val="single" w:sz="4" w:space="0" w:color="000000"/>
              <w:right w:val="single" w:sz="4" w:space="0" w:color="000000"/>
            </w:tcBorders>
          </w:tcPr>
          <w:p w14:paraId="57457D43" w14:textId="5774C167" w:rsidR="000A1E7B" w:rsidRPr="006E32D2" w:rsidRDefault="000A1E7B" w:rsidP="00FA7D6D">
            <w:pPr>
              <w:spacing w:after="0" w:line="276" w:lineRule="auto"/>
              <w:ind w:left="2" w:right="0" w:firstLine="0"/>
              <w:jc w:val="left"/>
              <w:rPr>
                <w:color w:val="auto"/>
              </w:rPr>
            </w:pPr>
            <w:r w:rsidRPr="006E32D2">
              <w:rPr>
                <w:b/>
                <w:color w:val="auto"/>
                <w:sz w:val="20"/>
              </w:rPr>
              <w:t>1 pkt</w:t>
            </w:r>
            <w:r w:rsidRPr="006E32D2">
              <w:rPr>
                <w:color w:val="auto"/>
                <w:sz w:val="20"/>
              </w:rPr>
              <w:t xml:space="preserve"> - po raz pierwszy</w:t>
            </w:r>
            <w:r w:rsidRPr="006E32D2">
              <w:rPr>
                <w:b/>
                <w:color w:val="auto"/>
                <w:sz w:val="20"/>
              </w:rPr>
              <w:t xml:space="preserve"> </w:t>
            </w:r>
            <w:r>
              <w:rPr>
                <w:b/>
                <w:color w:val="auto"/>
                <w:sz w:val="20"/>
              </w:rPr>
              <w:t xml:space="preserve">lub </w:t>
            </w:r>
            <w:r w:rsidRPr="006E32D2">
              <w:rPr>
                <w:color w:val="auto"/>
                <w:sz w:val="20"/>
              </w:rPr>
              <w:t>po raz kolejny – inna od wnioskowanej</w:t>
            </w:r>
            <w:r w:rsidR="00E748D6">
              <w:rPr>
                <w:color w:val="auto"/>
                <w:sz w:val="20"/>
              </w:rPr>
              <w:t>,</w:t>
            </w:r>
          </w:p>
          <w:p w14:paraId="1FE360D0" w14:textId="0378825C" w:rsidR="000A1E7B" w:rsidRPr="006E32D2" w:rsidRDefault="000A1E7B" w:rsidP="00FA7D6D">
            <w:pPr>
              <w:spacing w:after="0" w:line="276" w:lineRule="auto"/>
              <w:ind w:left="2" w:right="0" w:firstLine="0"/>
              <w:jc w:val="left"/>
              <w:rPr>
                <w:color w:val="auto"/>
              </w:rPr>
            </w:pPr>
            <w:r w:rsidRPr="006E32D2">
              <w:rPr>
                <w:b/>
                <w:color w:val="auto"/>
                <w:sz w:val="20"/>
              </w:rPr>
              <w:t>0 pkt</w:t>
            </w:r>
            <w:r w:rsidRPr="006E32D2">
              <w:rPr>
                <w:color w:val="auto"/>
                <w:sz w:val="20"/>
              </w:rPr>
              <w:t xml:space="preserve"> - po raz kolejny tożsama do wnioskowanej</w:t>
            </w:r>
            <w:r w:rsidR="00E748D6">
              <w:rPr>
                <w:color w:val="auto"/>
                <w:sz w:val="20"/>
              </w:rPr>
              <w:t>.</w:t>
            </w:r>
          </w:p>
        </w:tc>
        <w:tc>
          <w:tcPr>
            <w:tcW w:w="1352" w:type="dxa"/>
            <w:tcBorders>
              <w:top w:val="single" w:sz="4" w:space="0" w:color="000000"/>
              <w:left w:val="single" w:sz="4" w:space="0" w:color="000000"/>
              <w:bottom w:val="single" w:sz="4" w:space="0" w:color="000000"/>
              <w:right w:val="single" w:sz="4" w:space="0" w:color="000000"/>
            </w:tcBorders>
            <w:vAlign w:val="center"/>
          </w:tcPr>
          <w:p w14:paraId="7105CD7F" w14:textId="77777777" w:rsidR="000A1E7B" w:rsidRPr="006E32D2" w:rsidRDefault="000A1E7B" w:rsidP="00FA7D6D">
            <w:pPr>
              <w:spacing w:after="0"/>
              <w:ind w:left="0" w:right="2" w:firstLine="0"/>
              <w:jc w:val="center"/>
              <w:rPr>
                <w:color w:val="auto"/>
              </w:rPr>
            </w:pPr>
            <w:r w:rsidRPr="006E32D2">
              <w:rPr>
                <w:b/>
                <w:color w:val="auto"/>
                <w:sz w:val="20"/>
              </w:rPr>
              <w:t xml:space="preserve"> </w:t>
            </w:r>
          </w:p>
        </w:tc>
        <w:tc>
          <w:tcPr>
            <w:tcW w:w="3441" w:type="dxa"/>
            <w:tcBorders>
              <w:top w:val="single" w:sz="4" w:space="0" w:color="000000"/>
              <w:left w:val="single" w:sz="4" w:space="0" w:color="000000"/>
              <w:bottom w:val="single" w:sz="4" w:space="0" w:color="000000"/>
              <w:right w:val="single" w:sz="4" w:space="0" w:color="000000"/>
            </w:tcBorders>
            <w:vAlign w:val="center"/>
          </w:tcPr>
          <w:p w14:paraId="06A97B59" w14:textId="77777777" w:rsidR="000A1E7B" w:rsidRPr="006E32D2" w:rsidRDefault="000A1E7B" w:rsidP="00FA7D6D">
            <w:pPr>
              <w:spacing w:after="0"/>
              <w:ind w:left="0" w:right="0" w:firstLine="0"/>
              <w:jc w:val="left"/>
              <w:rPr>
                <w:color w:val="auto"/>
              </w:rPr>
            </w:pPr>
            <w:r w:rsidRPr="006E32D2">
              <w:rPr>
                <w:b/>
                <w:color w:val="auto"/>
                <w:sz w:val="18"/>
              </w:rPr>
              <w:t xml:space="preserve"> </w:t>
            </w:r>
          </w:p>
        </w:tc>
      </w:tr>
      <w:tr w:rsidR="000A1E7B" w:rsidRPr="006E32D2" w14:paraId="51DDDA0D" w14:textId="77777777" w:rsidTr="00FA7D6D">
        <w:trPr>
          <w:trHeight w:val="1029"/>
        </w:trPr>
        <w:tc>
          <w:tcPr>
            <w:tcW w:w="3095" w:type="dxa"/>
            <w:vMerge w:val="restart"/>
            <w:tcBorders>
              <w:top w:val="single" w:sz="4" w:space="0" w:color="000000"/>
              <w:left w:val="single" w:sz="4" w:space="0" w:color="000000"/>
              <w:bottom w:val="single" w:sz="4" w:space="0" w:color="000000"/>
              <w:right w:val="single" w:sz="4" w:space="0" w:color="000000"/>
            </w:tcBorders>
          </w:tcPr>
          <w:p w14:paraId="72531DCC" w14:textId="77777777" w:rsidR="000A1E7B" w:rsidRPr="006E32D2" w:rsidRDefault="000A1E7B" w:rsidP="00FA7D6D">
            <w:pPr>
              <w:pStyle w:val="Akapitzlist"/>
              <w:numPr>
                <w:ilvl w:val="0"/>
                <w:numId w:val="19"/>
              </w:numPr>
              <w:spacing w:after="0" w:line="276" w:lineRule="auto"/>
              <w:ind w:left="306" w:right="0" w:hanging="284"/>
              <w:jc w:val="left"/>
              <w:rPr>
                <w:color w:val="auto"/>
              </w:rPr>
            </w:pPr>
            <w:r w:rsidRPr="006E32D2">
              <w:rPr>
                <w:b/>
                <w:color w:val="auto"/>
                <w:sz w:val="20"/>
              </w:rPr>
              <w:t xml:space="preserve">Ocena sytuacji bezrobotnego na rynku pracy: </w:t>
            </w:r>
          </w:p>
        </w:tc>
        <w:tc>
          <w:tcPr>
            <w:tcW w:w="6894" w:type="dxa"/>
            <w:gridSpan w:val="2"/>
            <w:tcBorders>
              <w:top w:val="single" w:sz="4" w:space="0" w:color="000000"/>
              <w:left w:val="single" w:sz="4" w:space="0" w:color="000000"/>
              <w:bottom w:val="single" w:sz="4" w:space="0" w:color="000000"/>
              <w:right w:val="single" w:sz="4" w:space="0" w:color="000000"/>
            </w:tcBorders>
          </w:tcPr>
          <w:p w14:paraId="79AB13F7" w14:textId="4969B52C" w:rsidR="000A1E7B" w:rsidRPr="006E32D2" w:rsidRDefault="000A1E7B" w:rsidP="00FA7D6D">
            <w:pPr>
              <w:spacing w:after="0" w:line="276" w:lineRule="auto"/>
              <w:ind w:left="2" w:right="63" w:firstLine="0"/>
              <w:rPr>
                <w:color w:val="auto"/>
              </w:rPr>
            </w:pPr>
            <w:r>
              <w:rPr>
                <w:b/>
                <w:color w:val="auto"/>
                <w:sz w:val="20"/>
              </w:rPr>
              <w:t>2</w:t>
            </w:r>
            <w:r w:rsidRPr="006E32D2">
              <w:rPr>
                <w:b/>
                <w:color w:val="auto"/>
                <w:sz w:val="20"/>
              </w:rPr>
              <w:t xml:space="preserve"> pkt</w:t>
            </w:r>
            <w:r w:rsidRPr="006E32D2">
              <w:rPr>
                <w:color w:val="auto"/>
                <w:sz w:val="20"/>
              </w:rPr>
              <w:t xml:space="preserve"> – przynależność do m.in. jednej z grup pierwszeństwa do udziału w formach pomocy, tj. bezrobotny z KDR, pow. 50 r.ż., bez kwalifikacji, niepełnosprawny, długotrwale bezrobotny, samotnie wychowujący dziecko, bezrobotny do 30 r.ż.)</w:t>
            </w:r>
            <w:r w:rsidR="00E748D6">
              <w:rPr>
                <w:color w:val="auto"/>
                <w:sz w:val="20"/>
              </w:rPr>
              <w:t>,</w:t>
            </w:r>
          </w:p>
        </w:tc>
        <w:tc>
          <w:tcPr>
            <w:tcW w:w="1352" w:type="dxa"/>
            <w:tcBorders>
              <w:top w:val="single" w:sz="4" w:space="0" w:color="000000"/>
              <w:left w:val="single" w:sz="4" w:space="0" w:color="000000"/>
              <w:bottom w:val="single" w:sz="4" w:space="0" w:color="000000"/>
              <w:right w:val="single" w:sz="4" w:space="0" w:color="000000"/>
            </w:tcBorders>
            <w:vAlign w:val="center"/>
          </w:tcPr>
          <w:p w14:paraId="3329EA7C" w14:textId="77777777" w:rsidR="000A1E7B" w:rsidRPr="006E32D2" w:rsidRDefault="000A1E7B" w:rsidP="00FA7D6D">
            <w:pPr>
              <w:spacing w:after="0"/>
              <w:ind w:left="0" w:right="2" w:firstLine="0"/>
              <w:jc w:val="center"/>
              <w:rPr>
                <w:color w:val="auto"/>
              </w:rPr>
            </w:pPr>
            <w:r w:rsidRPr="006E32D2">
              <w:rPr>
                <w:b/>
                <w:color w:val="auto"/>
                <w:sz w:val="20"/>
              </w:rPr>
              <w:t xml:space="preserve"> </w:t>
            </w:r>
          </w:p>
        </w:tc>
        <w:tc>
          <w:tcPr>
            <w:tcW w:w="3441" w:type="dxa"/>
            <w:tcBorders>
              <w:top w:val="single" w:sz="4" w:space="0" w:color="000000"/>
              <w:left w:val="single" w:sz="4" w:space="0" w:color="000000"/>
              <w:bottom w:val="single" w:sz="4" w:space="0" w:color="000000"/>
              <w:right w:val="single" w:sz="4" w:space="0" w:color="000000"/>
            </w:tcBorders>
            <w:vAlign w:val="center"/>
          </w:tcPr>
          <w:p w14:paraId="6A156558" w14:textId="77777777" w:rsidR="000A1E7B" w:rsidRPr="006E32D2" w:rsidRDefault="000A1E7B" w:rsidP="00FA7D6D">
            <w:pPr>
              <w:spacing w:after="0"/>
              <w:ind w:left="0" w:right="0" w:firstLine="0"/>
              <w:jc w:val="left"/>
              <w:rPr>
                <w:color w:val="auto"/>
              </w:rPr>
            </w:pPr>
            <w:r w:rsidRPr="006E32D2">
              <w:rPr>
                <w:b/>
                <w:color w:val="auto"/>
                <w:sz w:val="18"/>
              </w:rPr>
              <w:t xml:space="preserve"> </w:t>
            </w:r>
          </w:p>
        </w:tc>
      </w:tr>
      <w:tr w:rsidR="000A1E7B" w:rsidRPr="006E32D2" w14:paraId="7316E6A0" w14:textId="77777777" w:rsidTr="00FA7D6D">
        <w:trPr>
          <w:trHeight w:val="588"/>
        </w:trPr>
        <w:tc>
          <w:tcPr>
            <w:tcW w:w="3095" w:type="dxa"/>
            <w:vMerge/>
            <w:tcBorders>
              <w:top w:val="nil"/>
              <w:left w:val="single" w:sz="4" w:space="0" w:color="000000"/>
              <w:bottom w:val="single" w:sz="4" w:space="0" w:color="000000"/>
              <w:right w:val="single" w:sz="4" w:space="0" w:color="000000"/>
            </w:tcBorders>
          </w:tcPr>
          <w:p w14:paraId="470312F1" w14:textId="77777777" w:rsidR="000A1E7B" w:rsidRPr="006E32D2" w:rsidRDefault="000A1E7B" w:rsidP="00FA7D6D">
            <w:pPr>
              <w:spacing w:after="0"/>
              <w:ind w:left="0" w:right="0" w:firstLine="0"/>
              <w:jc w:val="left"/>
              <w:rPr>
                <w:color w:val="auto"/>
              </w:rPr>
            </w:pPr>
          </w:p>
        </w:tc>
        <w:tc>
          <w:tcPr>
            <w:tcW w:w="6894" w:type="dxa"/>
            <w:gridSpan w:val="2"/>
            <w:tcBorders>
              <w:top w:val="single" w:sz="4" w:space="0" w:color="000000"/>
              <w:left w:val="single" w:sz="4" w:space="0" w:color="000000"/>
              <w:bottom w:val="single" w:sz="4" w:space="0" w:color="000000"/>
              <w:right w:val="single" w:sz="4" w:space="0" w:color="000000"/>
            </w:tcBorders>
          </w:tcPr>
          <w:p w14:paraId="5BFA88CE" w14:textId="53D1BE0F" w:rsidR="000A1E7B" w:rsidRPr="006E32D2" w:rsidRDefault="000A1E7B" w:rsidP="00FA7D6D">
            <w:pPr>
              <w:spacing w:after="0" w:line="276" w:lineRule="auto"/>
              <w:ind w:left="2" w:right="0" w:firstLine="0"/>
              <w:rPr>
                <w:color w:val="auto"/>
              </w:rPr>
            </w:pPr>
            <w:r w:rsidRPr="006E32D2">
              <w:rPr>
                <w:b/>
                <w:color w:val="auto"/>
                <w:sz w:val="20"/>
              </w:rPr>
              <w:t>1 pkt</w:t>
            </w:r>
            <w:r w:rsidRPr="006E32D2">
              <w:rPr>
                <w:color w:val="auto"/>
                <w:sz w:val="20"/>
              </w:rPr>
              <w:t xml:space="preserve"> – brak możliwości znalezienia zatrudnienia za pośrednictwem urzędu pracy (opinia pośrednictwa pracy/doradcy zawodowego)</w:t>
            </w:r>
            <w:r w:rsidR="00E748D6">
              <w:rPr>
                <w:color w:val="auto"/>
                <w:sz w:val="20"/>
              </w:rPr>
              <w:t>.</w:t>
            </w:r>
          </w:p>
        </w:tc>
        <w:tc>
          <w:tcPr>
            <w:tcW w:w="1352" w:type="dxa"/>
            <w:tcBorders>
              <w:top w:val="single" w:sz="4" w:space="0" w:color="000000"/>
              <w:left w:val="single" w:sz="4" w:space="0" w:color="000000"/>
              <w:bottom w:val="single" w:sz="4" w:space="0" w:color="000000"/>
              <w:right w:val="single" w:sz="4" w:space="0" w:color="000000"/>
            </w:tcBorders>
            <w:vAlign w:val="center"/>
          </w:tcPr>
          <w:p w14:paraId="355F3E33" w14:textId="77777777" w:rsidR="000A1E7B" w:rsidRPr="006E32D2" w:rsidRDefault="000A1E7B" w:rsidP="00FA7D6D">
            <w:pPr>
              <w:spacing w:after="0"/>
              <w:ind w:left="0" w:right="2" w:firstLine="0"/>
              <w:jc w:val="center"/>
              <w:rPr>
                <w:color w:val="auto"/>
              </w:rPr>
            </w:pPr>
            <w:r w:rsidRPr="006E32D2">
              <w:rPr>
                <w:b/>
                <w:color w:val="auto"/>
                <w:sz w:val="20"/>
              </w:rPr>
              <w:t xml:space="preserve"> </w:t>
            </w:r>
          </w:p>
        </w:tc>
        <w:tc>
          <w:tcPr>
            <w:tcW w:w="3441" w:type="dxa"/>
            <w:tcBorders>
              <w:top w:val="single" w:sz="4" w:space="0" w:color="000000"/>
              <w:left w:val="single" w:sz="4" w:space="0" w:color="000000"/>
              <w:bottom w:val="single" w:sz="4" w:space="0" w:color="000000"/>
              <w:right w:val="single" w:sz="4" w:space="0" w:color="000000"/>
            </w:tcBorders>
            <w:vAlign w:val="center"/>
          </w:tcPr>
          <w:p w14:paraId="21E1EB91" w14:textId="77777777" w:rsidR="000A1E7B" w:rsidRPr="006E32D2" w:rsidRDefault="000A1E7B" w:rsidP="00FA7D6D">
            <w:pPr>
              <w:spacing w:after="0"/>
              <w:ind w:left="0" w:right="0" w:firstLine="0"/>
              <w:jc w:val="left"/>
              <w:rPr>
                <w:color w:val="auto"/>
              </w:rPr>
            </w:pPr>
            <w:r w:rsidRPr="006E32D2">
              <w:rPr>
                <w:b/>
                <w:color w:val="auto"/>
                <w:sz w:val="18"/>
              </w:rPr>
              <w:t xml:space="preserve"> </w:t>
            </w:r>
          </w:p>
        </w:tc>
      </w:tr>
      <w:tr w:rsidR="000A1E7B" w:rsidRPr="006E32D2" w14:paraId="683C3A45" w14:textId="77777777" w:rsidTr="00FA7D6D">
        <w:trPr>
          <w:trHeight w:val="725"/>
        </w:trPr>
        <w:tc>
          <w:tcPr>
            <w:tcW w:w="3095" w:type="dxa"/>
            <w:tcBorders>
              <w:top w:val="single" w:sz="4" w:space="0" w:color="000000"/>
              <w:left w:val="single" w:sz="4" w:space="0" w:color="000000"/>
              <w:bottom w:val="single" w:sz="4" w:space="0" w:color="000000"/>
              <w:right w:val="single" w:sz="4" w:space="0" w:color="000000"/>
            </w:tcBorders>
          </w:tcPr>
          <w:p w14:paraId="509A76DE" w14:textId="67F794F4" w:rsidR="000A1E7B" w:rsidRPr="006E32D2" w:rsidRDefault="000A1E7B" w:rsidP="00252B42">
            <w:pPr>
              <w:pStyle w:val="Akapitzlist"/>
              <w:numPr>
                <w:ilvl w:val="0"/>
                <w:numId w:val="19"/>
              </w:numPr>
              <w:spacing w:after="0" w:line="276" w:lineRule="auto"/>
              <w:ind w:left="306" w:right="0" w:hanging="306"/>
              <w:jc w:val="left"/>
              <w:rPr>
                <w:color w:val="auto"/>
              </w:rPr>
            </w:pPr>
            <w:r w:rsidRPr="006E32D2">
              <w:rPr>
                <w:b/>
                <w:color w:val="auto"/>
                <w:sz w:val="20"/>
              </w:rPr>
              <w:t xml:space="preserve">Czas pozostawania </w:t>
            </w:r>
            <w:r w:rsidR="00CD5599">
              <w:rPr>
                <w:b/>
                <w:color w:val="auto"/>
                <w:sz w:val="20"/>
              </w:rPr>
              <w:br/>
            </w:r>
            <w:r w:rsidRPr="006E32D2">
              <w:rPr>
                <w:b/>
                <w:color w:val="auto"/>
                <w:sz w:val="20"/>
              </w:rPr>
              <w:t xml:space="preserve">w ewidencji </w:t>
            </w:r>
            <w:r w:rsidRPr="006E32D2">
              <w:rPr>
                <w:i/>
                <w:color w:val="auto"/>
                <w:sz w:val="20"/>
              </w:rPr>
              <w:t>(liczony od dnia ostatniej rejestracji)</w:t>
            </w:r>
            <w:r w:rsidR="00CD5599">
              <w:rPr>
                <w:i/>
                <w:color w:val="auto"/>
                <w:sz w:val="20"/>
              </w:rPr>
              <w:t>:</w:t>
            </w:r>
          </w:p>
        </w:tc>
        <w:tc>
          <w:tcPr>
            <w:tcW w:w="6894" w:type="dxa"/>
            <w:gridSpan w:val="2"/>
            <w:tcBorders>
              <w:top w:val="single" w:sz="4" w:space="0" w:color="000000"/>
              <w:left w:val="single" w:sz="4" w:space="0" w:color="000000"/>
              <w:bottom w:val="single" w:sz="4" w:space="0" w:color="000000"/>
              <w:right w:val="single" w:sz="4" w:space="0" w:color="000000"/>
            </w:tcBorders>
          </w:tcPr>
          <w:p w14:paraId="50CF0E78" w14:textId="2B69C8D6" w:rsidR="000A1E7B" w:rsidRPr="006E32D2" w:rsidRDefault="000A1E7B" w:rsidP="00FA7D6D">
            <w:pPr>
              <w:spacing w:after="0" w:line="276" w:lineRule="auto"/>
              <w:ind w:left="2" w:right="0" w:firstLine="0"/>
              <w:jc w:val="left"/>
              <w:rPr>
                <w:color w:val="auto"/>
              </w:rPr>
            </w:pPr>
            <w:r w:rsidRPr="006E32D2">
              <w:rPr>
                <w:b/>
                <w:color w:val="auto"/>
                <w:sz w:val="20"/>
              </w:rPr>
              <w:t>2 pkt</w:t>
            </w:r>
            <w:r w:rsidRPr="006E32D2">
              <w:rPr>
                <w:color w:val="auto"/>
                <w:sz w:val="20"/>
              </w:rPr>
              <w:t xml:space="preserve"> – przebywanie w ewidencji osób bezrobotnych powyżej 12 m-cy</w:t>
            </w:r>
            <w:r w:rsidR="00CD5599">
              <w:rPr>
                <w:color w:val="auto"/>
                <w:sz w:val="20"/>
              </w:rPr>
              <w:t>,</w:t>
            </w:r>
            <w:r w:rsidRPr="006E32D2">
              <w:rPr>
                <w:color w:val="auto"/>
                <w:sz w:val="20"/>
              </w:rPr>
              <w:t xml:space="preserve"> </w:t>
            </w:r>
          </w:p>
          <w:p w14:paraId="326AFA0C" w14:textId="074F8361" w:rsidR="000A1E7B" w:rsidRPr="006E32D2" w:rsidRDefault="000A1E7B" w:rsidP="00FA7D6D">
            <w:pPr>
              <w:spacing w:after="0" w:line="276" w:lineRule="auto"/>
              <w:ind w:left="2" w:right="0" w:firstLine="0"/>
              <w:jc w:val="left"/>
              <w:rPr>
                <w:color w:val="auto"/>
              </w:rPr>
            </w:pPr>
            <w:r w:rsidRPr="006E32D2">
              <w:rPr>
                <w:b/>
                <w:color w:val="auto"/>
                <w:sz w:val="20"/>
              </w:rPr>
              <w:t>1 pkt</w:t>
            </w:r>
            <w:r w:rsidRPr="006E32D2">
              <w:rPr>
                <w:color w:val="auto"/>
                <w:sz w:val="20"/>
              </w:rPr>
              <w:t xml:space="preserve"> - przebywanie w ewidencji osób bezrobotnych od 3 m-cy do 12 m-cy</w:t>
            </w:r>
            <w:r w:rsidR="00CD5599">
              <w:rPr>
                <w:color w:val="auto"/>
                <w:sz w:val="20"/>
              </w:rPr>
              <w:t>,</w:t>
            </w:r>
            <w:r w:rsidRPr="006E32D2">
              <w:rPr>
                <w:color w:val="auto"/>
                <w:sz w:val="20"/>
              </w:rPr>
              <w:t xml:space="preserve"> </w:t>
            </w:r>
          </w:p>
          <w:p w14:paraId="4D0759C7" w14:textId="7A94B89F" w:rsidR="000A1E7B" w:rsidRPr="006E32D2" w:rsidRDefault="000A1E7B" w:rsidP="00FA7D6D">
            <w:pPr>
              <w:spacing w:after="0" w:line="276" w:lineRule="auto"/>
              <w:ind w:left="2" w:right="0" w:firstLine="0"/>
              <w:jc w:val="left"/>
              <w:rPr>
                <w:color w:val="auto"/>
              </w:rPr>
            </w:pPr>
            <w:r w:rsidRPr="006E32D2">
              <w:rPr>
                <w:b/>
                <w:color w:val="auto"/>
                <w:sz w:val="20"/>
              </w:rPr>
              <w:t>0 pkt</w:t>
            </w:r>
            <w:r w:rsidRPr="006E32D2">
              <w:rPr>
                <w:color w:val="auto"/>
                <w:sz w:val="20"/>
              </w:rPr>
              <w:t xml:space="preserve"> - przebywanie w ewidencji osób bezrobotnych do 3 m-cy</w:t>
            </w:r>
            <w:r w:rsidR="00CD5599">
              <w:rPr>
                <w:color w:val="auto"/>
                <w:sz w:val="20"/>
              </w:rPr>
              <w:t>.</w:t>
            </w:r>
          </w:p>
        </w:tc>
        <w:tc>
          <w:tcPr>
            <w:tcW w:w="1352" w:type="dxa"/>
            <w:tcBorders>
              <w:top w:val="single" w:sz="4" w:space="0" w:color="000000"/>
              <w:left w:val="single" w:sz="4" w:space="0" w:color="000000"/>
              <w:bottom w:val="single" w:sz="4" w:space="0" w:color="000000"/>
              <w:right w:val="single" w:sz="4" w:space="0" w:color="000000"/>
            </w:tcBorders>
            <w:vAlign w:val="center"/>
          </w:tcPr>
          <w:p w14:paraId="2E0C02B5" w14:textId="77777777" w:rsidR="000A1E7B" w:rsidRPr="006E32D2" w:rsidRDefault="000A1E7B" w:rsidP="00FA7D6D">
            <w:pPr>
              <w:spacing w:after="0"/>
              <w:ind w:left="0" w:right="2" w:firstLine="0"/>
              <w:jc w:val="center"/>
              <w:rPr>
                <w:color w:val="auto"/>
              </w:rPr>
            </w:pPr>
            <w:r w:rsidRPr="006E32D2">
              <w:rPr>
                <w:b/>
                <w:color w:val="auto"/>
                <w:sz w:val="20"/>
              </w:rPr>
              <w:t xml:space="preserve"> </w:t>
            </w:r>
          </w:p>
        </w:tc>
        <w:tc>
          <w:tcPr>
            <w:tcW w:w="3441" w:type="dxa"/>
            <w:tcBorders>
              <w:top w:val="single" w:sz="4" w:space="0" w:color="000000"/>
              <w:left w:val="single" w:sz="4" w:space="0" w:color="000000"/>
              <w:bottom w:val="single" w:sz="4" w:space="0" w:color="000000"/>
              <w:right w:val="single" w:sz="4" w:space="0" w:color="000000"/>
            </w:tcBorders>
            <w:vAlign w:val="center"/>
          </w:tcPr>
          <w:p w14:paraId="1DD0A44F" w14:textId="77777777" w:rsidR="000A1E7B" w:rsidRPr="006E32D2" w:rsidRDefault="000A1E7B" w:rsidP="00FA7D6D">
            <w:pPr>
              <w:spacing w:after="0"/>
              <w:ind w:left="0" w:right="0" w:firstLine="0"/>
              <w:jc w:val="left"/>
              <w:rPr>
                <w:color w:val="auto"/>
              </w:rPr>
            </w:pPr>
            <w:r w:rsidRPr="006E32D2">
              <w:rPr>
                <w:b/>
                <w:color w:val="auto"/>
                <w:sz w:val="18"/>
              </w:rPr>
              <w:t xml:space="preserve"> </w:t>
            </w:r>
          </w:p>
        </w:tc>
      </w:tr>
      <w:tr w:rsidR="000A1E7B" w:rsidRPr="006E32D2" w14:paraId="7D079433" w14:textId="77777777" w:rsidTr="00FA7D6D">
        <w:trPr>
          <w:trHeight w:val="314"/>
        </w:trPr>
        <w:tc>
          <w:tcPr>
            <w:tcW w:w="14782" w:type="dxa"/>
            <w:gridSpan w:val="5"/>
            <w:tcBorders>
              <w:top w:val="single" w:sz="4" w:space="0" w:color="000000"/>
              <w:left w:val="single" w:sz="4" w:space="0" w:color="000000"/>
              <w:bottom w:val="single" w:sz="4" w:space="0" w:color="000000"/>
              <w:right w:val="single" w:sz="4" w:space="0" w:color="000000"/>
            </w:tcBorders>
          </w:tcPr>
          <w:p w14:paraId="69946585" w14:textId="367BB76E" w:rsidR="000A1E7B" w:rsidRPr="00F312E6" w:rsidRDefault="000A1E7B" w:rsidP="00CD5599">
            <w:pPr>
              <w:spacing w:after="0"/>
              <w:ind w:left="0" w:right="0" w:firstLine="0"/>
              <w:jc w:val="center"/>
              <w:rPr>
                <w:b/>
                <w:color w:val="auto"/>
                <w:sz w:val="20"/>
                <w:szCs w:val="20"/>
              </w:rPr>
            </w:pPr>
            <w:r w:rsidRPr="00F312E6">
              <w:rPr>
                <w:b/>
                <w:color w:val="auto"/>
                <w:sz w:val="20"/>
                <w:szCs w:val="20"/>
              </w:rPr>
              <w:t>OCENA PLANOWANEGO PRZEDSIĘWZIĘCIA</w:t>
            </w:r>
          </w:p>
        </w:tc>
      </w:tr>
      <w:tr w:rsidR="000A1E7B" w:rsidRPr="006E32D2" w14:paraId="092C3DEC" w14:textId="77777777" w:rsidTr="00FA7D6D">
        <w:trPr>
          <w:trHeight w:val="1298"/>
        </w:trPr>
        <w:tc>
          <w:tcPr>
            <w:tcW w:w="3095" w:type="dxa"/>
            <w:tcBorders>
              <w:top w:val="single" w:sz="4" w:space="0" w:color="000000"/>
              <w:left w:val="single" w:sz="4" w:space="0" w:color="000000"/>
              <w:bottom w:val="single" w:sz="4" w:space="0" w:color="000000"/>
              <w:right w:val="single" w:sz="4" w:space="0" w:color="000000"/>
            </w:tcBorders>
          </w:tcPr>
          <w:p w14:paraId="26CD7685" w14:textId="4E217E72" w:rsidR="000A1E7B" w:rsidRPr="006E32D2" w:rsidRDefault="000A1E7B" w:rsidP="00FA7D6D">
            <w:pPr>
              <w:pStyle w:val="Akapitzlist"/>
              <w:numPr>
                <w:ilvl w:val="0"/>
                <w:numId w:val="19"/>
              </w:numPr>
              <w:spacing w:after="0" w:line="276" w:lineRule="auto"/>
              <w:ind w:left="306" w:right="0" w:hanging="306"/>
              <w:jc w:val="left"/>
              <w:rPr>
                <w:color w:val="auto"/>
              </w:rPr>
            </w:pPr>
            <w:r w:rsidRPr="006E32D2">
              <w:rPr>
                <w:b/>
                <w:color w:val="auto"/>
                <w:sz w:val="20"/>
              </w:rPr>
              <w:t>Udział własnych środków w przedsięwzięciu</w:t>
            </w:r>
            <w:r w:rsidR="00CD5599">
              <w:rPr>
                <w:b/>
                <w:color w:val="auto"/>
                <w:sz w:val="20"/>
              </w:rPr>
              <w:t>:</w:t>
            </w:r>
          </w:p>
        </w:tc>
        <w:tc>
          <w:tcPr>
            <w:tcW w:w="6894" w:type="dxa"/>
            <w:gridSpan w:val="2"/>
            <w:tcBorders>
              <w:top w:val="single" w:sz="4" w:space="0" w:color="000000"/>
              <w:left w:val="single" w:sz="4" w:space="0" w:color="000000"/>
              <w:bottom w:val="single" w:sz="4" w:space="0" w:color="000000"/>
              <w:right w:val="single" w:sz="4" w:space="0" w:color="000000"/>
            </w:tcBorders>
          </w:tcPr>
          <w:p w14:paraId="334887E3" w14:textId="7E26693A" w:rsidR="000A1E7B" w:rsidRPr="006E32D2" w:rsidRDefault="000A1E7B" w:rsidP="00FA7D6D">
            <w:pPr>
              <w:spacing w:after="0" w:line="276" w:lineRule="auto"/>
              <w:ind w:left="2" w:right="63" w:firstLine="0"/>
              <w:rPr>
                <w:color w:val="auto"/>
              </w:rPr>
            </w:pPr>
            <w:r w:rsidRPr="006E32D2">
              <w:rPr>
                <w:b/>
                <w:color w:val="auto"/>
                <w:sz w:val="20"/>
              </w:rPr>
              <w:t>1 pkt</w:t>
            </w:r>
            <w:r w:rsidRPr="006E32D2">
              <w:rPr>
                <w:color w:val="auto"/>
                <w:sz w:val="20"/>
              </w:rPr>
              <w:t xml:space="preserve"> – środki własne w kwocie minimalnej 15% wnioskowanej kwoty (dot. posiadanych środków z przeznaczeniem do prowadzenia działalności gospodarczej (postać gotówkowa lub rzeczowa)</w:t>
            </w:r>
            <w:r w:rsidR="00CD5599">
              <w:rPr>
                <w:color w:val="auto"/>
                <w:sz w:val="20"/>
              </w:rPr>
              <w:t>,</w:t>
            </w:r>
          </w:p>
          <w:p w14:paraId="0091D274" w14:textId="77777777" w:rsidR="000A1E7B" w:rsidRPr="006E32D2" w:rsidRDefault="000A1E7B" w:rsidP="00FA7D6D">
            <w:pPr>
              <w:spacing w:after="0" w:line="276" w:lineRule="auto"/>
              <w:ind w:left="2" w:right="0" w:firstLine="0"/>
              <w:rPr>
                <w:color w:val="auto"/>
              </w:rPr>
            </w:pPr>
            <w:r w:rsidRPr="006E32D2">
              <w:rPr>
                <w:color w:val="auto"/>
                <w:sz w:val="16"/>
              </w:rPr>
              <w:t xml:space="preserve">UWAGA! W przypadku pozytywnego rozpatrzenia wniosku, Urząd może zażądać udokumentowania poniesionych kosztów w ramach wkładu własnego. </w:t>
            </w:r>
          </w:p>
          <w:p w14:paraId="75436E73" w14:textId="66512B2E" w:rsidR="000A1E7B" w:rsidRPr="006E32D2" w:rsidRDefault="000A1E7B" w:rsidP="00FA7D6D">
            <w:pPr>
              <w:spacing w:after="0" w:line="276" w:lineRule="auto"/>
              <w:ind w:left="2" w:right="0" w:firstLine="0"/>
              <w:jc w:val="left"/>
              <w:rPr>
                <w:color w:val="auto"/>
              </w:rPr>
            </w:pPr>
            <w:r w:rsidRPr="006E32D2">
              <w:rPr>
                <w:b/>
                <w:color w:val="auto"/>
                <w:sz w:val="20"/>
              </w:rPr>
              <w:t>0 pkt</w:t>
            </w:r>
            <w:r w:rsidRPr="006E32D2">
              <w:rPr>
                <w:color w:val="auto"/>
                <w:sz w:val="20"/>
              </w:rPr>
              <w:t xml:space="preserve"> – brak środków własnych</w:t>
            </w:r>
            <w:r w:rsidR="00CD5599">
              <w:rPr>
                <w:color w:val="auto"/>
                <w:sz w:val="20"/>
              </w:rPr>
              <w:t>.</w:t>
            </w:r>
          </w:p>
        </w:tc>
        <w:tc>
          <w:tcPr>
            <w:tcW w:w="1352" w:type="dxa"/>
            <w:tcBorders>
              <w:top w:val="single" w:sz="4" w:space="0" w:color="000000"/>
              <w:left w:val="single" w:sz="4" w:space="0" w:color="000000"/>
              <w:bottom w:val="single" w:sz="4" w:space="0" w:color="000000"/>
              <w:right w:val="single" w:sz="4" w:space="0" w:color="000000"/>
            </w:tcBorders>
            <w:vAlign w:val="center"/>
          </w:tcPr>
          <w:p w14:paraId="36F12877" w14:textId="77777777" w:rsidR="000A1E7B" w:rsidRPr="006E32D2" w:rsidRDefault="000A1E7B" w:rsidP="00FA7D6D">
            <w:pPr>
              <w:spacing w:after="0"/>
              <w:ind w:left="0" w:right="2" w:firstLine="0"/>
              <w:jc w:val="center"/>
              <w:rPr>
                <w:color w:val="auto"/>
              </w:rPr>
            </w:pPr>
            <w:r w:rsidRPr="006E32D2">
              <w:rPr>
                <w:b/>
                <w:color w:val="auto"/>
                <w:sz w:val="20"/>
              </w:rPr>
              <w:t xml:space="preserve"> </w:t>
            </w:r>
          </w:p>
        </w:tc>
        <w:tc>
          <w:tcPr>
            <w:tcW w:w="3441" w:type="dxa"/>
            <w:tcBorders>
              <w:top w:val="single" w:sz="4" w:space="0" w:color="000000"/>
              <w:left w:val="single" w:sz="4" w:space="0" w:color="000000"/>
              <w:bottom w:val="single" w:sz="4" w:space="0" w:color="000000"/>
              <w:right w:val="single" w:sz="4" w:space="0" w:color="000000"/>
            </w:tcBorders>
            <w:vAlign w:val="center"/>
          </w:tcPr>
          <w:p w14:paraId="5CAA37D1" w14:textId="77777777" w:rsidR="000A1E7B" w:rsidRPr="006E32D2" w:rsidRDefault="000A1E7B" w:rsidP="00FA7D6D">
            <w:pPr>
              <w:spacing w:after="0"/>
              <w:ind w:left="0" w:right="0" w:firstLine="0"/>
              <w:jc w:val="left"/>
              <w:rPr>
                <w:color w:val="auto"/>
              </w:rPr>
            </w:pPr>
            <w:r w:rsidRPr="006E32D2">
              <w:rPr>
                <w:b/>
                <w:color w:val="auto"/>
                <w:sz w:val="18"/>
              </w:rPr>
              <w:t xml:space="preserve"> </w:t>
            </w:r>
          </w:p>
        </w:tc>
      </w:tr>
      <w:tr w:rsidR="000A1E7B" w:rsidRPr="006E32D2" w14:paraId="19241E52" w14:textId="77777777" w:rsidTr="00E748D6">
        <w:trPr>
          <w:trHeight w:val="838"/>
        </w:trPr>
        <w:tc>
          <w:tcPr>
            <w:tcW w:w="3095" w:type="dxa"/>
            <w:tcBorders>
              <w:top w:val="single" w:sz="4" w:space="0" w:color="000000"/>
              <w:left w:val="single" w:sz="4" w:space="0" w:color="000000"/>
              <w:bottom w:val="single" w:sz="4" w:space="0" w:color="auto"/>
              <w:right w:val="single" w:sz="4" w:space="0" w:color="000000"/>
            </w:tcBorders>
          </w:tcPr>
          <w:p w14:paraId="015036EB" w14:textId="31518A71" w:rsidR="000A1E7B" w:rsidRPr="006E32D2" w:rsidRDefault="000A1E7B" w:rsidP="00FA7D6D">
            <w:pPr>
              <w:pStyle w:val="Akapitzlist"/>
              <w:numPr>
                <w:ilvl w:val="0"/>
                <w:numId w:val="19"/>
              </w:numPr>
              <w:spacing w:after="0" w:line="276" w:lineRule="auto"/>
              <w:ind w:left="306" w:right="0" w:hanging="306"/>
              <w:jc w:val="left"/>
              <w:rPr>
                <w:color w:val="auto"/>
              </w:rPr>
            </w:pPr>
            <w:r w:rsidRPr="006E32D2">
              <w:rPr>
                <w:b/>
                <w:color w:val="auto"/>
                <w:sz w:val="20"/>
              </w:rPr>
              <w:t>Stopień przygotowania planowanej działalności gospodarczej</w:t>
            </w:r>
            <w:r w:rsidR="00CD5599">
              <w:rPr>
                <w:b/>
                <w:color w:val="auto"/>
                <w:sz w:val="20"/>
              </w:rPr>
              <w:t>:</w:t>
            </w:r>
          </w:p>
        </w:tc>
        <w:tc>
          <w:tcPr>
            <w:tcW w:w="6894" w:type="dxa"/>
            <w:gridSpan w:val="2"/>
            <w:tcBorders>
              <w:top w:val="single" w:sz="4" w:space="0" w:color="000000"/>
              <w:left w:val="single" w:sz="4" w:space="0" w:color="000000"/>
              <w:bottom w:val="single" w:sz="4" w:space="0" w:color="auto"/>
              <w:right w:val="single" w:sz="4" w:space="0" w:color="000000"/>
            </w:tcBorders>
          </w:tcPr>
          <w:p w14:paraId="7D5780FA" w14:textId="437DF427" w:rsidR="000A1E7B" w:rsidRPr="006E32D2" w:rsidRDefault="000A1E7B" w:rsidP="00FA7D6D">
            <w:pPr>
              <w:spacing w:after="0" w:line="276" w:lineRule="auto"/>
              <w:ind w:left="2" w:right="0" w:firstLine="0"/>
              <w:rPr>
                <w:color w:val="auto"/>
              </w:rPr>
            </w:pPr>
            <w:r w:rsidRPr="006E32D2">
              <w:rPr>
                <w:b/>
                <w:color w:val="auto"/>
                <w:sz w:val="20"/>
              </w:rPr>
              <w:t>1 - 2 pkt</w:t>
            </w:r>
            <w:r w:rsidRPr="006E32D2">
              <w:rPr>
                <w:color w:val="auto"/>
                <w:sz w:val="20"/>
              </w:rPr>
              <w:t xml:space="preserve"> – wstępne deklaracje współpracy z przyszłymi odbiorcami lub dostawcami</w:t>
            </w:r>
            <w:r w:rsidR="00CD5599">
              <w:rPr>
                <w:color w:val="auto"/>
                <w:sz w:val="20"/>
              </w:rPr>
              <w:t>,</w:t>
            </w:r>
            <w:r w:rsidRPr="006E32D2">
              <w:rPr>
                <w:color w:val="auto"/>
                <w:sz w:val="20"/>
              </w:rPr>
              <w:t xml:space="preserve"> </w:t>
            </w:r>
          </w:p>
          <w:p w14:paraId="20FBEC16" w14:textId="16111C5C" w:rsidR="000A1E7B" w:rsidRPr="006E32D2" w:rsidRDefault="000A1E7B" w:rsidP="00FA7D6D">
            <w:pPr>
              <w:spacing w:after="0" w:line="276" w:lineRule="auto"/>
              <w:ind w:left="2" w:right="0" w:firstLine="0"/>
              <w:jc w:val="left"/>
              <w:rPr>
                <w:color w:val="auto"/>
              </w:rPr>
            </w:pPr>
            <w:r w:rsidRPr="006E32D2">
              <w:rPr>
                <w:b/>
                <w:color w:val="auto"/>
                <w:sz w:val="20"/>
              </w:rPr>
              <w:t>0 pkt</w:t>
            </w:r>
            <w:r w:rsidRPr="006E32D2">
              <w:rPr>
                <w:color w:val="auto"/>
                <w:sz w:val="20"/>
              </w:rPr>
              <w:t xml:space="preserve"> – brak kontaktów</w:t>
            </w:r>
            <w:r w:rsidR="00CD5599">
              <w:rPr>
                <w:color w:val="auto"/>
                <w:sz w:val="20"/>
              </w:rPr>
              <w:t>.</w:t>
            </w:r>
          </w:p>
        </w:tc>
        <w:tc>
          <w:tcPr>
            <w:tcW w:w="1352" w:type="dxa"/>
            <w:tcBorders>
              <w:top w:val="single" w:sz="4" w:space="0" w:color="000000"/>
              <w:left w:val="single" w:sz="4" w:space="0" w:color="000000"/>
              <w:bottom w:val="single" w:sz="4" w:space="0" w:color="000000"/>
              <w:right w:val="single" w:sz="4" w:space="0" w:color="000000"/>
            </w:tcBorders>
            <w:vAlign w:val="center"/>
          </w:tcPr>
          <w:p w14:paraId="7B9CD158" w14:textId="77777777" w:rsidR="000A1E7B" w:rsidRPr="006E32D2" w:rsidRDefault="000A1E7B" w:rsidP="00FA7D6D">
            <w:pPr>
              <w:spacing w:after="0" w:line="276" w:lineRule="auto"/>
              <w:ind w:left="0" w:right="2" w:firstLine="0"/>
              <w:jc w:val="center"/>
              <w:rPr>
                <w:color w:val="auto"/>
              </w:rPr>
            </w:pPr>
            <w:r w:rsidRPr="006E32D2">
              <w:rPr>
                <w:b/>
                <w:color w:val="auto"/>
                <w:sz w:val="20"/>
              </w:rPr>
              <w:t xml:space="preserve"> </w:t>
            </w:r>
          </w:p>
        </w:tc>
        <w:tc>
          <w:tcPr>
            <w:tcW w:w="3441" w:type="dxa"/>
            <w:tcBorders>
              <w:top w:val="single" w:sz="4" w:space="0" w:color="000000"/>
              <w:left w:val="single" w:sz="4" w:space="0" w:color="000000"/>
              <w:bottom w:val="single" w:sz="4" w:space="0" w:color="000000"/>
              <w:right w:val="single" w:sz="4" w:space="0" w:color="000000"/>
            </w:tcBorders>
            <w:vAlign w:val="center"/>
          </w:tcPr>
          <w:p w14:paraId="4A181681" w14:textId="77777777" w:rsidR="000A1E7B" w:rsidRPr="006E32D2" w:rsidRDefault="000A1E7B" w:rsidP="00FA7D6D">
            <w:pPr>
              <w:spacing w:after="0" w:line="276" w:lineRule="auto"/>
              <w:ind w:left="0" w:right="0" w:firstLine="0"/>
              <w:jc w:val="left"/>
              <w:rPr>
                <w:color w:val="auto"/>
              </w:rPr>
            </w:pPr>
            <w:r w:rsidRPr="006E32D2">
              <w:rPr>
                <w:b/>
                <w:color w:val="auto"/>
                <w:sz w:val="18"/>
              </w:rPr>
              <w:t xml:space="preserve"> </w:t>
            </w:r>
          </w:p>
        </w:tc>
      </w:tr>
      <w:tr w:rsidR="00252B42" w:rsidRPr="006E32D2" w14:paraId="4373A550" w14:textId="77777777" w:rsidTr="00E748D6">
        <w:trPr>
          <w:trHeight w:val="838"/>
        </w:trPr>
        <w:tc>
          <w:tcPr>
            <w:tcW w:w="3095" w:type="dxa"/>
            <w:tcBorders>
              <w:top w:val="single" w:sz="4" w:space="0" w:color="auto"/>
              <w:left w:val="single" w:sz="4" w:space="0" w:color="auto"/>
              <w:bottom w:val="single" w:sz="4" w:space="0" w:color="auto"/>
              <w:right w:val="single" w:sz="4" w:space="0" w:color="auto"/>
            </w:tcBorders>
          </w:tcPr>
          <w:p w14:paraId="1D05D1D7" w14:textId="2979C29A" w:rsidR="00252B42" w:rsidRPr="006E32D2" w:rsidRDefault="00252B42" w:rsidP="00252B42">
            <w:pPr>
              <w:pStyle w:val="Akapitzlist"/>
              <w:numPr>
                <w:ilvl w:val="0"/>
                <w:numId w:val="19"/>
              </w:numPr>
              <w:spacing w:after="0" w:line="276" w:lineRule="auto"/>
              <w:ind w:left="306" w:right="0" w:hanging="306"/>
              <w:jc w:val="left"/>
              <w:rPr>
                <w:b/>
                <w:color w:val="auto"/>
                <w:sz w:val="20"/>
              </w:rPr>
            </w:pPr>
            <w:r w:rsidRPr="00D000AA">
              <w:rPr>
                <w:rFonts w:eastAsia="Calibri"/>
                <w:b/>
                <w:color w:val="auto"/>
                <w:sz w:val="20"/>
                <w:szCs w:val="20"/>
                <w:lang w:eastAsia="en-US"/>
              </w:rPr>
              <w:t>Planowane miejsce prowadzenia działalności gospodarczej</w:t>
            </w:r>
            <w:r w:rsidR="00CD5599">
              <w:rPr>
                <w:rFonts w:eastAsia="Calibri"/>
                <w:b/>
                <w:color w:val="auto"/>
                <w:sz w:val="20"/>
                <w:szCs w:val="20"/>
                <w:lang w:eastAsia="en-US"/>
              </w:rPr>
              <w:t>:</w:t>
            </w:r>
          </w:p>
        </w:tc>
        <w:tc>
          <w:tcPr>
            <w:tcW w:w="6894" w:type="dxa"/>
            <w:gridSpan w:val="2"/>
            <w:tcBorders>
              <w:top w:val="single" w:sz="4" w:space="0" w:color="auto"/>
              <w:left w:val="single" w:sz="4" w:space="0" w:color="auto"/>
              <w:bottom w:val="single" w:sz="4" w:space="0" w:color="auto"/>
              <w:right w:val="single" w:sz="4" w:space="0" w:color="auto"/>
            </w:tcBorders>
          </w:tcPr>
          <w:p w14:paraId="538EC2D8" w14:textId="77777777" w:rsidR="00252B42" w:rsidRPr="006E32D2" w:rsidRDefault="00252B42" w:rsidP="00E748D6">
            <w:pPr>
              <w:spacing w:after="0" w:line="276" w:lineRule="auto"/>
              <w:ind w:left="0" w:right="6" w:firstLine="0"/>
              <w:rPr>
                <w:rFonts w:eastAsia="Calibri"/>
                <w:color w:val="auto"/>
                <w:sz w:val="20"/>
                <w:szCs w:val="20"/>
                <w:lang w:eastAsia="en-US"/>
              </w:rPr>
            </w:pPr>
            <w:r w:rsidRPr="006E32D2">
              <w:rPr>
                <w:rFonts w:eastAsia="Calibri"/>
                <w:b/>
                <w:color w:val="auto"/>
                <w:sz w:val="20"/>
                <w:szCs w:val="20"/>
                <w:lang w:eastAsia="en-US"/>
              </w:rPr>
              <w:t>1 pkt</w:t>
            </w:r>
            <w:r w:rsidRPr="006E32D2">
              <w:rPr>
                <w:rFonts w:eastAsia="Calibri"/>
                <w:color w:val="auto"/>
                <w:sz w:val="20"/>
                <w:szCs w:val="20"/>
                <w:lang w:eastAsia="en-US"/>
              </w:rPr>
              <w:t xml:space="preserve"> - na terenie działania Urzędu (</w:t>
            </w:r>
            <w:r>
              <w:rPr>
                <w:rFonts w:eastAsia="Calibri"/>
                <w:color w:val="auto"/>
                <w:sz w:val="20"/>
                <w:szCs w:val="20"/>
                <w:lang w:eastAsia="en-US"/>
              </w:rPr>
              <w:t>miasto Olsztyn lub powiat olsztyński</w:t>
            </w:r>
            <w:r w:rsidRPr="006E32D2">
              <w:rPr>
                <w:rFonts w:eastAsia="Calibri"/>
                <w:color w:val="auto"/>
                <w:sz w:val="20"/>
                <w:szCs w:val="20"/>
                <w:lang w:eastAsia="en-US"/>
              </w:rPr>
              <w:t>),</w:t>
            </w:r>
          </w:p>
          <w:p w14:paraId="034FD883" w14:textId="3F2B44DE" w:rsidR="00252B42" w:rsidRPr="006E32D2" w:rsidRDefault="00252B42" w:rsidP="00252B42">
            <w:pPr>
              <w:spacing w:after="0" w:line="276" w:lineRule="auto"/>
              <w:ind w:left="2" w:right="0" w:firstLine="0"/>
              <w:rPr>
                <w:b/>
                <w:color w:val="auto"/>
                <w:sz w:val="20"/>
              </w:rPr>
            </w:pPr>
            <w:r w:rsidRPr="006E32D2">
              <w:rPr>
                <w:rFonts w:eastAsia="Calibri"/>
                <w:b/>
                <w:color w:val="auto"/>
                <w:sz w:val="20"/>
                <w:szCs w:val="20"/>
                <w:lang w:eastAsia="en-US"/>
              </w:rPr>
              <w:t>0 pkt</w:t>
            </w:r>
            <w:r w:rsidRPr="006E32D2">
              <w:rPr>
                <w:rFonts w:eastAsia="Calibri"/>
                <w:color w:val="auto"/>
                <w:sz w:val="20"/>
                <w:szCs w:val="20"/>
                <w:lang w:eastAsia="en-US"/>
              </w:rPr>
              <w:t xml:space="preserve"> - poza terenem działania Urzędu</w:t>
            </w:r>
            <w:r w:rsidR="00CD5599">
              <w:rPr>
                <w:rFonts w:eastAsia="Calibri"/>
                <w:color w:val="auto"/>
                <w:sz w:val="20"/>
                <w:szCs w:val="20"/>
                <w:lang w:eastAsia="en-US"/>
              </w:rPr>
              <w:t>.</w:t>
            </w:r>
          </w:p>
        </w:tc>
        <w:tc>
          <w:tcPr>
            <w:tcW w:w="1352" w:type="dxa"/>
            <w:tcBorders>
              <w:top w:val="single" w:sz="4" w:space="0" w:color="000000"/>
              <w:left w:val="single" w:sz="4" w:space="0" w:color="auto"/>
              <w:bottom w:val="single" w:sz="4" w:space="0" w:color="000000"/>
              <w:right w:val="single" w:sz="4" w:space="0" w:color="000000"/>
            </w:tcBorders>
            <w:vAlign w:val="center"/>
          </w:tcPr>
          <w:p w14:paraId="2931BDEF" w14:textId="77777777" w:rsidR="00252B42" w:rsidRPr="006E32D2" w:rsidRDefault="00252B42" w:rsidP="00252B42">
            <w:pPr>
              <w:spacing w:after="0" w:line="276" w:lineRule="auto"/>
              <w:ind w:left="0" w:right="2" w:firstLine="0"/>
              <w:jc w:val="center"/>
              <w:rPr>
                <w:b/>
                <w:color w:val="auto"/>
                <w:sz w:val="20"/>
              </w:rPr>
            </w:pPr>
          </w:p>
        </w:tc>
        <w:tc>
          <w:tcPr>
            <w:tcW w:w="3441" w:type="dxa"/>
            <w:tcBorders>
              <w:top w:val="single" w:sz="4" w:space="0" w:color="000000"/>
              <w:left w:val="single" w:sz="4" w:space="0" w:color="000000"/>
              <w:bottom w:val="single" w:sz="4" w:space="0" w:color="000000"/>
              <w:right w:val="single" w:sz="4" w:space="0" w:color="000000"/>
            </w:tcBorders>
            <w:vAlign w:val="center"/>
          </w:tcPr>
          <w:p w14:paraId="745030F9" w14:textId="77777777" w:rsidR="00252B42" w:rsidRPr="006E32D2" w:rsidRDefault="00252B42" w:rsidP="00252B42">
            <w:pPr>
              <w:spacing w:after="0" w:line="276" w:lineRule="auto"/>
              <w:ind w:left="0" w:right="0" w:firstLine="0"/>
              <w:jc w:val="left"/>
              <w:rPr>
                <w:b/>
                <w:color w:val="auto"/>
                <w:sz w:val="18"/>
              </w:rPr>
            </w:pPr>
          </w:p>
        </w:tc>
      </w:tr>
      <w:tr w:rsidR="00252B42" w:rsidRPr="006E32D2" w14:paraId="4E65C4DE" w14:textId="77777777" w:rsidTr="00E748D6">
        <w:trPr>
          <w:trHeight w:val="838"/>
        </w:trPr>
        <w:tc>
          <w:tcPr>
            <w:tcW w:w="3095" w:type="dxa"/>
            <w:tcBorders>
              <w:top w:val="single" w:sz="4" w:space="0" w:color="auto"/>
              <w:left w:val="single" w:sz="4" w:space="0" w:color="auto"/>
              <w:bottom w:val="single" w:sz="4" w:space="0" w:color="auto"/>
              <w:right w:val="single" w:sz="4" w:space="0" w:color="auto"/>
            </w:tcBorders>
          </w:tcPr>
          <w:p w14:paraId="3A66E82C" w14:textId="1A52ADA5" w:rsidR="00252B42" w:rsidRPr="006E32D2" w:rsidRDefault="00252B42" w:rsidP="00252B42">
            <w:pPr>
              <w:pStyle w:val="Akapitzlist"/>
              <w:numPr>
                <w:ilvl w:val="0"/>
                <w:numId w:val="19"/>
              </w:numPr>
              <w:spacing w:after="0" w:line="276" w:lineRule="auto"/>
              <w:ind w:left="306" w:right="0" w:hanging="306"/>
              <w:jc w:val="left"/>
              <w:rPr>
                <w:b/>
                <w:color w:val="auto"/>
                <w:sz w:val="20"/>
              </w:rPr>
            </w:pPr>
            <w:r w:rsidRPr="006E32D2">
              <w:rPr>
                <w:rFonts w:eastAsia="Calibri"/>
                <w:b/>
                <w:color w:val="auto"/>
                <w:sz w:val="20"/>
                <w:szCs w:val="20"/>
                <w:lang w:eastAsia="en-US"/>
              </w:rPr>
              <w:t>Analiza finansowa przedsięwzięcia</w:t>
            </w:r>
            <w:r w:rsidR="00CD5599">
              <w:rPr>
                <w:rFonts w:eastAsia="Calibri"/>
                <w:b/>
                <w:color w:val="auto"/>
                <w:sz w:val="20"/>
                <w:szCs w:val="20"/>
                <w:lang w:eastAsia="en-US"/>
              </w:rPr>
              <w:t>:</w:t>
            </w:r>
          </w:p>
        </w:tc>
        <w:tc>
          <w:tcPr>
            <w:tcW w:w="6894" w:type="dxa"/>
            <w:gridSpan w:val="2"/>
            <w:tcBorders>
              <w:top w:val="single" w:sz="4" w:space="0" w:color="auto"/>
              <w:left w:val="single" w:sz="4" w:space="0" w:color="auto"/>
              <w:bottom w:val="single" w:sz="4" w:space="0" w:color="auto"/>
              <w:right w:val="single" w:sz="4" w:space="0" w:color="auto"/>
            </w:tcBorders>
          </w:tcPr>
          <w:p w14:paraId="18E5A825" w14:textId="708145B9" w:rsidR="00252B42" w:rsidRPr="006E32D2" w:rsidRDefault="00252B42" w:rsidP="00252B42">
            <w:pPr>
              <w:spacing w:after="0" w:line="276" w:lineRule="auto"/>
              <w:ind w:left="2" w:right="0" w:firstLine="0"/>
              <w:rPr>
                <w:b/>
                <w:color w:val="auto"/>
                <w:sz w:val="20"/>
              </w:rPr>
            </w:pPr>
            <w:r w:rsidRPr="006E32D2">
              <w:rPr>
                <w:rFonts w:eastAsia="Calibri"/>
                <w:b/>
                <w:color w:val="auto"/>
                <w:sz w:val="20"/>
                <w:szCs w:val="20"/>
                <w:lang w:eastAsia="en-US"/>
              </w:rPr>
              <w:t xml:space="preserve">0 - </w:t>
            </w:r>
            <w:r>
              <w:rPr>
                <w:rFonts w:eastAsia="Calibri"/>
                <w:b/>
                <w:color w:val="auto"/>
                <w:sz w:val="20"/>
                <w:szCs w:val="20"/>
                <w:lang w:eastAsia="en-US"/>
              </w:rPr>
              <w:t>1</w:t>
            </w:r>
            <w:r w:rsidRPr="006E32D2">
              <w:rPr>
                <w:rFonts w:eastAsia="Calibri"/>
                <w:b/>
                <w:color w:val="auto"/>
                <w:sz w:val="20"/>
                <w:szCs w:val="20"/>
                <w:lang w:eastAsia="en-US"/>
              </w:rPr>
              <w:t xml:space="preserve"> pkt</w:t>
            </w:r>
            <w:r w:rsidRPr="006E32D2">
              <w:rPr>
                <w:rFonts w:eastAsia="Calibri"/>
                <w:color w:val="auto"/>
                <w:sz w:val="20"/>
                <w:szCs w:val="20"/>
                <w:lang w:eastAsia="en-US"/>
              </w:rPr>
              <w:t xml:space="preserve"> – realność podanych kwot związanych z poniesionymi kosztami </w:t>
            </w:r>
            <w:r w:rsidR="00CD5599">
              <w:rPr>
                <w:rFonts w:eastAsia="Calibri"/>
                <w:color w:val="auto"/>
                <w:sz w:val="20"/>
                <w:szCs w:val="20"/>
                <w:lang w:eastAsia="en-US"/>
              </w:rPr>
              <w:br/>
            </w:r>
            <w:r w:rsidRPr="006E32D2">
              <w:rPr>
                <w:rFonts w:eastAsia="Calibri"/>
                <w:color w:val="auto"/>
                <w:sz w:val="20"/>
                <w:szCs w:val="20"/>
                <w:lang w:eastAsia="en-US"/>
              </w:rPr>
              <w:t>i przychodami; poprawność pod względem rachunkowym</w:t>
            </w:r>
            <w:r w:rsidR="00CD5599">
              <w:rPr>
                <w:rFonts w:eastAsia="Calibri"/>
                <w:color w:val="auto"/>
                <w:sz w:val="20"/>
                <w:szCs w:val="20"/>
                <w:lang w:eastAsia="en-US"/>
              </w:rPr>
              <w:t>.</w:t>
            </w:r>
          </w:p>
        </w:tc>
        <w:tc>
          <w:tcPr>
            <w:tcW w:w="1352" w:type="dxa"/>
            <w:tcBorders>
              <w:top w:val="single" w:sz="4" w:space="0" w:color="000000"/>
              <w:left w:val="single" w:sz="4" w:space="0" w:color="auto"/>
              <w:bottom w:val="single" w:sz="4" w:space="0" w:color="000000"/>
              <w:right w:val="single" w:sz="4" w:space="0" w:color="000000"/>
            </w:tcBorders>
            <w:vAlign w:val="center"/>
          </w:tcPr>
          <w:p w14:paraId="3D7043D8" w14:textId="77777777" w:rsidR="00252B42" w:rsidRPr="006E32D2" w:rsidRDefault="00252B42" w:rsidP="00252B42">
            <w:pPr>
              <w:spacing w:after="0" w:line="276" w:lineRule="auto"/>
              <w:ind w:left="0" w:right="2" w:firstLine="0"/>
              <w:jc w:val="center"/>
              <w:rPr>
                <w:b/>
                <w:color w:val="auto"/>
                <w:sz w:val="20"/>
              </w:rPr>
            </w:pPr>
          </w:p>
        </w:tc>
        <w:tc>
          <w:tcPr>
            <w:tcW w:w="3441" w:type="dxa"/>
            <w:tcBorders>
              <w:top w:val="single" w:sz="4" w:space="0" w:color="000000"/>
              <w:left w:val="single" w:sz="4" w:space="0" w:color="000000"/>
              <w:bottom w:val="single" w:sz="4" w:space="0" w:color="000000"/>
              <w:right w:val="single" w:sz="4" w:space="0" w:color="000000"/>
            </w:tcBorders>
            <w:vAlign w:val="center"/>
          </w:tcPr>
          <w:p w14:paraId="16E79C59" w14:textId="77777777" w:rsidR="00252B42" w:rsidRPr="006E32D2" w:rsidRDefault="00252B42" w:rsidP="00252B42">
            <w:pPr>
              <w:spacing w:after="0" w:line="276" w:lineRule="auto"/>
              <w:ind w:left="0" w:right="0" w:firstLine="0"/>
              <w:jc w:val="left"/>
              <w:rPr>
                <w:b/>
                <w:color w:val="auto"/>
                <w:sz w:val="18"/>
              </w:rPr>
            </w:pPr>
          </w:p>
        </w:tc>
      </w:tr>
      <w:tr w:rsidR="00E748D6" w:rsidRPr="006E32D2" w14:paraId="6A75EEE5" w14:textId="77777777" w:rsidTr="00E748D6">
        <w:trPr>
          <w:trHeight w:val="838"/>
        </w:trPr>
        <w:tc>
          <w:tcPr>
            <w:tcW w:w="3095" w:type="dxa"/>
            <w:tcBorders>
              <w:top w:val="single" w:sz="4" w:space="0" w:color="auto"/>
              <w:left w:val="single" w:sz="4" w:space="0" w:color="auto"/>
              <w:bottom w:val="single" w:sz="4" w:space="0" w:color="auto"/>
              <w:right w:val="single" w:sz="4" w:space="0" w:color="auto"/>
            </w:tcBorders>
          </w:tcPr>
          <w:p w14:paraId="46E33476" w14:textId="2A5CC2D8" w:rsidR="00E748D6" w:rsidRPr="006E32D2" w:rsidRDefault="00E748D6" w:rsidP="00E748D6">
            <w:pPr>
              <w:pStyle w:val="Akapitzlist"/>
              <w:numPr>
                <w:ilvl w:val="0"/>
                <w:numId w:val="19"/>
              </w:numPr>
              <w:spacing w:after="0" w:line="276" w:lineRule="auto"/>
              <w:ind w:left="306" w:right="0" w:hanging="306"/>
              <w:jc w:val="left"/>
              <w:rPr>
                <w:rFonts w:eastAsia="Calibri"/>
                <w:b/>
                <w:color w:val="auto"/>
                <w:sz w:val="20"/>
                <w:szCs w:val="20"/>
                <w:lang w:eastAsia="en-US"/>
              </w:rPr>
            </w:pPr>
            <w:r w:rsidRPr="006E32D2">
              <w:rPr>
                <w:rFonts w:eastAsia="Calibri"/>
                <w:b/>
                <w:color w:val="auto"/>
                <w:sz w:val="20"/>
                <w:szCs w:val="20"/>
                <w:lang w:eastAsia="en-US"/>
              </w:rPr>
              <w:lastRenderedPageBreak/>
              <w:t>Analiza ryzyka i działań zaradczych</w:t>
            </w:r>
            <w:r w:rsidR="00CD5599">
              <w:rPr>
                <w:rFonts w:eastAsia="Calibri"/>
                <w:b/>
                <w:color w:val="auto"/>
                <w:sz w:val="20"/>
                <w:szCs w:val="20"/>
                <w:lang w:eastAsia="en-US"/>
              </w:rPr>
              <w:t>:</w:t>
            </w:r>
          </w:p>
        </w:tc>
        <w:tc>
          <w:tcPr>
            <w:tcW w:w="6894" w:type="dxa"/>
            <w:gridSpan w:val="2"/>
            <w:tcBorders>
              <w:top w:val="single" w:sz="4" w:space="0" w:color="auto"/>
              <w:left w:val="single" w:sz="4" w:space="0" w:color="auto"/>
              <w:bottom w:val="single" w:sz="4" w:space="0" w:color="auto"/>
            </w:tcBorders>
          </w:tcPr>
          <w:p w14:paraId="1560710E" w14:textId="29B3F71A" w:rsidR="00E748D6" w:rsidRPr="006E32D2" w:rsidRDefault="00E748D6" w:rsidP="00E748D6">
            <w:pPr>
              <w:spacing w:after="0" w:line="276" w:lineRule="auto"/>
              <w:ind w:left="2" w:right="0" w:firstLine="0"/>
              <w:rPr>
                <w:rFonts w:eastAsia="Calibri"/>
                <w:b/>
                <w:color w:val="auto"/>
                <w:sz w:val="20"/>
                <w:szCs w:val="20"/>
                <w:lang w:eastAsia="en-US"/>
              </w:rPr>
            </w:pPr>
            <w:r w:rsidRPr="006E32D2">
              <w:rPr>
                <w:rFonts w:eastAsia="Calibri"/>
                <w:b/>
                <w:color w:val="auto"/>
                <w:sz w:val="20"/>
                <w:szCs w:val="20"/>
                <w:lang w:eastAsia="en-US"/>
              </w:rPr>
              <w:t xml:space="preserve">0 - </w:t>
            </w:r>
            <w:r>
              <w:rPr>
                <w:rFonts w:eastAsia="Calibri"/>
                <w:b/>
                <w:color w:val="auto"/>
                <w:sz w:val="20"/>
                <w:szCs w:val="20"/>
                <w:lang w:eastAsia="en-US"/>
              </w:rPr>
              <w:t>2</w:t>
            </w:r>
            <w:r w:rsidRPr="006E32D2">
              <w:rPr>
                <w:rFonts w:eastAsia="Calibri"/>
                <w:b/>
                <w:color w:val="auto"/>
                <w:sz w:val="20"/>
                <w:szCs w:val="20"/>
                <w:lang w:eastAsia="en-US"/>
              </w:rPr>
              <w:t xml:space="preserve"> pkt – </w:t>
            </w:r>
            <w:r w:rsidRPr="006E32D2">
              <w:rPr>
                <w:rFonts w:eastAsia="Calibri"/>
                <w:color w:val="auto"/>
                <w:sz w:val="20"/>
                <w:szCs w:val="20"/>
                <w:lang w:eastAsia="en-US"/>
              </w:rPr>
              <w:t xml:space="preserve">prawidłowość sporządzonej analizy, znajomość konkurencji </w:t>
            </w:r>
            <w:r w:rsidR="00CD5599">
              <w:rPr>
                <w:rFonts w:eastAsia="Calibri"/>
                <w:color w:val="auto"/>
                <w:sz w:val="20"/>
                <w:szCs w:val="20"/>
                <w:lang w:eastAsia="en-US"/>
              </w:rPr>
              <w:br/>
            </w:r>
            <w:r w:rsidRPr="006E32D2">
              <w:rPr>
                <w:rFonts w:eastAsia="Calibri"/>
                <w:color w:val="auto"/>
                <w:sz w:val="20"/>
                <w:szCs w:val="20"/>
                <w:lang w:eastAsia="en-US"/>
              </w:rPr>
              <w:t>i zagrożeń, proponowany plan naprawczy</w:t>
            </w:r>
            <w:r w:rsidR="00CD5599">
              <w:rPr>
                <w:rFonts w:eastAsia="Calibri"/>
                <w:color w:val="auto"/>
                <w:sz w:val="20"/>
                <w:szCs w:val="20"/>
                <w:lang w:eastAsia="en-US"/>
              </w:rPr>
              <w:t>.</w:t>
            </w:r>
          </w:p>
        </w:tc>
        <w:tc>
          <w:tcPr>
            <w:tcW w:w="1352" w:type="dxa"/>
            <w:tcBorders>
              <w:top w:val="single" w:sz="4" w:space="0" w:color="000000"/>
              <w:left w:val="single" w:sz="4" w:space="0" w:color="auto"/>
              <w:bottom w:val="single" w:sz="4" w:space="0" w:color="000000"/>
              <w:right w:val="single" w:sz="4" w:space="0" w:color="000000"/>
            </w:tcBorders>
            <w:vAlign w:val="center"/>
          </w:tcPr>
          <w:p w14:paraId="2FDDE5ED" w14:textId="77777777" w:rsidR="00E748D6" w:rsidRPr="006E32D2" w:rsidRDefault="00E748D6" w:rsidP="00E748D6">
            <w:pPr>
              <w:spacing w:after="0" w:line="276" w:lineRule="auto"/>
              <w:ind w:left="0" w:right="2" w:firstLine="0"/>
              <w:jc w:val="center"/>
              <w:rPr>
                <w:b/>
                <w:color w:val="auto"/>
                <w:sz w:val="20"/>
              </w:rPr>
            </w:pPr>
          </w:p>
        </w:tc>
        <w:tc>
          <w:tcPr>
            <w:tcW w:w="3441" w:type="dxa"/>
            <w:tcBorders>
              <w:top w:val="single" w:sz="4" w:space="0" w:color="000000"/>
              <w:left w:val="single" w:sz="4" w:space="0" w:color="000000"/>
              <w:bottom w:val="single" w:sz="4" w:space="0" w:color="000000"/>
              <w:right w:val="single" w:sz="4" w:space="0" w:color="000000"/>
            </w:tcBorders>
            <w:vAlign w:val="center"/>
          </w:tcPr>
          <w:p w14:paraId="6ECA85A5" w14:textId="77777777" w:rsidR="00E748D6" w:rsidRPr="006E32D2" w:rsidRDefault="00E748D6" w:rsidP="00E748D6">
            <w:pPr>
              <w:spacing w:after="0" w:line="276" w:lineRule="auto"/>
              <w:ind w:left="0" w:right="0" w:firstLine="0"/>
              <w:jc w:val="left"/>
              <w:rPr>
                <w:b/>
                <w:color w:val="auto"/>
                <w:sz w:val="18"/>
              </w:rPr>
            </w:pPr>
          </w:p>
        </w:tc>
      </w:tr>
      <w:tr w:rsidR="00E748D6" w:rsidRPr="006E32D2" w14:paraId="2866C999" w14:textId="77777777" w:rsidTr="00E748D6">
        <w:trPr>
          <w:trHeight w:val="838"/>
        </w:trPr>
        <w:tc>
          <w:tcPr>
            <w:tcW w:w="3095" w:type="dxa"/>
            <w:tcBorders>
              <w:top w:val="single" w:sz="4" w:space="0" w:color="auto"/>
              <w:left w:val="single" w:sz="4" w:space="0" w:color="auto"/>
              <w:bottom w:val="single" w:sz="4" w:space="0" w:color="auto"/>
              <w:right w:val="single" w:sz="4" w:space="0" w:color="auto"/>
            </w:tcBorders>
          </w:tcPr>
          <w:p w14:paraId="388F7ADE" w14:textId="77777777" w:rsidR="00E748D6" w:rsidRDefault="00E748D6" w:rsidP="00E748D6">
            <w:pPr>
              <w:pStyle w:val="Akapitzlist"/>
              <w:numPr>
                <w:ilvl w:val="0"/>
                <w:numId w:val="19"/>
              </w:numPr>
              <w:tabs>
                <w:tab w:val="left" w:pos="426"/>
              </w:tabs>
              <w:spacing w:after="0" w:line="276" w:lineRule="auto"/>
              <w:ind w:left="284" w:right="6" w:hanging="284"/>
              <w:jc w:val="left"/>
              <w:rPr>
                <w:rFonts w:eastAsia="Calibri"/>
                <w:b/>
                <w:color w:val="auto"/>
                <w:sz w:val="20"/>
                <w:szCs w:val="20"/>
                <w:lang w:eastAsia="en-US"/>
              </w:rPr>
            </w:pPr>
            <w:r w:rsidRPr="006E32D2">
              <w:rPr>
                <w:rFonts w:eastAsia="Calibri"/>
                <w:b/>
                <w:color w:val="auto"/>
                <w:sz w:val="20"/>
                <w:szCs w:val="20"/>
                <w:lang w:eastAsia="en-US"/>
              </w:rPr>
              <w:t xml:space="preserve"> Analiza rynku</w:t>
            </w:r>
            <w:r>
              <w:rPr>
                <w:rFonts w:eastAsia="Calibri"/>
                <w:b/>
                <w:color w:val="auto"/>
                <w:sz w:val="20"/>
                <w:szCs w:val="20"/>
                <w:lang w:eastAsia="en-US"/>
              </w:rPr>
              <w:t xml:space="preserve"> </w:t>
            </w:r>
          </w:p>
          <w:p w14:paraId="6B4E320F" w14:textId="7369629F" w:rsidR="00E748D6" w:rsidRPr="00E748D6" w:rsidRDefault="00E748D6" w:rsidP="00E748D6">
            <w:pPr>
              <w:spacing w:after="0" w:line="276" w:lineRule="auto"/>
              <w:ind w:left="77" w:right="0" w:firstLine="0"/>
              <w:jc w:val="left"/>
              <w:rPr>
                <w:rFonts w:eastAsia="Calibri"/>
                <w:b/>
                <w:color w:val="auto"/>
                <w:sz w:val="20"/>
                <w:szCs w:val="20"/>
                <w:lang w:eastAsia="en-US"/>
              </w:rPr>
            </w:pPr>
            <w:r w:rsidRPr="00E748D6">
              <w:rPr>
                <w:rFonts w:eastAsia="Calibri"/>
                <w:b/>
                <w:color w:val="auto"/>
                <w:sz w:val="20"/>
                <w:szCs w:val="20"/>
                <w:lang w:eastAsia="en-US"/>
              </w:rPr>
              <w:t>(ocena zapotrzebowania rynku pracy planowanego rodzaju działalności)</w:t>
            </w:r>
          </w:p>
        </w:tc>
        <w:tc>
          <w:tcPr>
            <w:tcW w:w="6894" w:type="dxa"/>
            <w:gridSpan w:val="2"/>
            <w:tcBorders>
              <w:top w:val="single" w:sz="4" w:space="0" w:color="auto"/>
              <w:left w:val="single" w:sz="4" w:space="0" w:color="auto"/>
              <w:bottom w:val="single" w:sz="4" w:space="0" w:color="auto"/>
            </w:tcBorders>
          </w:tcPr>
          <w:p w14:paraId="31E34E27" w14:textId="781B66F3" w:rsidR="00E748D6" w:rsidRPr="006E32D2" w:rsidRDefault="00E748D6" w:rsidP="00E748D6">
            <w:pPr>
              <w:spacing w:after="0" w:line="276" w:lineRule="auto"/>
              <w:ind w:left="2" w:right="0" w:firstLine="0"/>
              <w:rPr>
                <w:rFonts w:eastAsia="Calibri"/>
                <w:b/>
                <w:color w:val="auto"/>
                <w:sz w:val="20"/>
                <w:szCs w:val="20"/>
                <w:lang w:eastAsia="en-US"/>
              </w:rPr>
            </w:pPr>
            <w:r w:rsidRPr="006E32D2">
              <w:rPr>
                <w:rFonts w:eastAsia="Calibri"/>
                <w:b/>
                <w:color w:val="auto"/>
                <w:sz w:val="20"/>
                <w:szCs w:val="20"/>
                <w:lang w:eastAsia="en-US"/>
              </w:rPr>
              <w:t xml:space="preserve">0 – 1 pkt – </w:t>
            </w:r>
            <w:r w:rsidRPr="006E32D2">
              <w:rPr>
                <w:rFonts w:eastAsia="Calibri"/>
                <w:bCs/>
                <w:color w:val="auto"/>
                <w:sz w:val="20"/>
                <w:szCs w:val="20"/>
                <w:lang w:eastAsia="en-US"/>
              </w:rPr>
              <w:t>analiza kontrahentów, konkurencji, odbiorców</w:t>
            </w:r>
            <w:r w:rsidR="00CD5599">
              <w:rPr>
                <w:rFonts w:eastAsia="Calibri"/>
                <w:bCs/>
                <w:color w:val="auto"/>
                <w:sz w:val="20"/>
                <w:szCs w:val="20"/>
                <w:lang w:eastAsia="en-US"/>
              </w:rPr>
              <w:t>.</w:t>
            </w:r>
          </w:p>
        </w:tc>
        <w:tc>
          <w:tcPr>
            <w:tcW w:w="1352" w:type="dxa"/>
            <w:tcBorders>
              <w:top w:val="single" w:sz="4" w:space="0" w:color="000000"/>
              <w:left w:val="single" w:sz="4" w:space="0" w:color="auto"/>
              <w:bottom w:val="single" w:sz="4" w:space="0" w:color="000000"/>
              <w:right w:val="single" w:sz="4" w:space="0" w:color="000000"/>
            </w:tcBorders>
            <w:vAlign w:val="center"/>
          </w:tcPr>
          <w:p w14:paraId="783A0CCD" w14:textId="77777777" w:rsidR="00E748D6" w:rsidRPr="006E32D2" w:rsidRDefault="00E748D6" w:rsidP="00E748D6">
            <w:pPr>
              <w:spacing w:after="0" w:line="276" w:lineRule="auto"/>
              <w:ind w:left="0" w:right="2" w:firstLine="0"/>
              <w:jc w:val="center"/>
              <w:rPr>
                <w:b/>
                <w:color w:val="auto"/>
                <w:sz w:val="20"/>
              </w:rPr>
            </w:pPr>
          </w:p>
        </w:tc>
        <w:tc>
          <w:tcPr>
            <w:tcW w:w="3441" w:type="dxa"/>
            <w:tcBorders>
              <w:top w:val="single" w:sz="4" w:space="0" w:color="000000"/>
              <w:left w:val="single" w:sz="4" w:space="0" w:color="000000"/>
              <w:bottom w:val="single" w:sz="4" w:space="0" w:color="000000"/>
              <w:right w:val="single" w:sz="4" w:space="0" w:color="000000"/>
            </w:tcBorders>
            <w:vAlign w:val="center"/>
          </w:tcPr>
          <w:p w14:paraId="6609FE1F" w14:textId="77777777" w:rsidR="00E748D6" w:rsidRPr="006E32D2" w:rsidRDefault="00E748D6" w:rsidP="00E748D6">
            <w:pPr>
              <w:spacing w:after="0" w:line="276" w:lineRule="auto"/>
              <w:ind w:left="0" w:right="0" w:firstLine="0"/>
              <w:jc w:val="left"/>
              <w:rPr>
                <w:b/>
                <w:color w:val="auto"/>
                <w:sz w:val="18"/>
              </w:rPr>
            </w:pPr>
          </w:p>
        </w:tc>
      </w:tr>
      <w:tr w:rsidR="00E748D6" w:rsidRPr="006E32D2" w14:paraId="20A02036" w14:textId="77777777" w:rsidTr="00CD5599">
        <w:trPr>
          <w:trHeight w:val="838"/>
        </w:trPr>
        <w:tc>
          <w:tcPr>
            <w:tcW w:w="3095" w:type="dxa"/>
            <w:tcBorders>
              <w:top w:val="single" w:sz="4" w:space="0" w:color="auto"/>
              <w:left w:val="single" w:sz="4" w:space="0" w:color="auto"/>
              <w:bottom w:val="single" w:sz="4" w:space="0" w:color="auto"/>
              <w:right w:val="single" w:sz="4" w:space="0" w:color="auto"/>
            </w:tcBorders>
          </w:tcPr>
          <w:p w14:paraId="45CFD3E4" w14:textId="4E49758F" w:rsidR="00E748D6" w:rsidRPr="00E748D6" w:rsidRDefault="00E748D6" w:rsidP="00E748D6">
            <w:pPr>
              <w:tabs>
                <w:tab w:val="left" w:pos="426"/>
              </w:tabs>
              <w:spacing w:after="0" w:line="276" w:lineRule="auto"/>
              <w:ind w:left="77" w:right="6" w:firstLine="0"/>
              <w:jc w:val="left"/>
              <w:rPr>
                <w:rFonts w:eastAsia="Calibri"/>
                <w:b/>
                <w:color w:val="auto"/>
                <w:sz w:val="20"/>
                <w:szCs w:val="20"/>
                <w:lang w:eastAsia="en-US"/>
              </w:rPr>
            </w:pPr>
            <w:r w:rsidRPr="00E748D6">
              <w:rPr>
                <w:rFonts w:eastAsia="Calibri"/>
                <w:b/>
                <w:color w:val="auto"/>
                <w:sz w:val="20"/>
                <w:szCs w:val="20"/>
                <w:lang w:eastAsia="en-US"/>
              </w:rPr>
              <w:t>Maksymalna liczba punktów, jaką można uzyskać za złożony wniosek</w:t>
            </w:r>
            <w:r w:rsidR="00CD5599">
              <w:rPr>
                <w:rFonts w:eastAsia="Calibri"/>
                <w:b/>
                <w:color w:val="auto"/>
                <w:sz w:val="20"/>
                <w:szCs w:val="20"/>
                <w:lang w:eastAsia="en-US"/>
              </w:rPr>
              <w:t>:</w:t>
            </w:r>
          </w:p>
        </w:tc>
        <w:tc>
          <w:tcPr>
            <w:tcW w:w="6894" w:type="dxa"/>
            <w:gridSpan w:val="2"/>
            <w:tcBorders>
              <w:top w:val="single" w:sz="4" w:space="0" w:color="auto"/>
              <w:left w:val="single" w:sz="4" w:space="0" w:color="auto"/>
              <w:bottom w:val="single" w:sz="4" w:space="0" w:color="auto"/>
            </w:tcBorders>
            <w:vAlign w:val="center"/>
          </w:tcPr>
          <w:p w14:paraId="5100B854" w14:textId="7709C38E" w:rsidR="00E748D6" w:rsidRPr="006E32D2" w:rsidRDefault="00E748D6" w:rsidP="00CD5599">
            <w:pPr>
              <w:spacing w:after="0"/>
              <w:ind w:left="436" w:right="6" w:hanging="357"/>
              <w:jc w:val="center"/>
              <w:rPr>
                <w:rFonts w:eastAsia="Calibri"/>
                <w:b/>
                <w:color w:val="auto"/>
                <w:sz w:val="20"/>
                <w:szCs w:val="20"/>
                <w:lang w:eastAsia="en-US"/>
              </w:rPr>
            </w:pPr>
            <w:r w:rsidRPr="006E32D2">
              <w:rPr>
                <w:rFonts w:eastAsia="Calibri"/>
                <w:b/>
                <w:color w:val="auto"/>
                <w:sz w:val="20"/>
                <w:szCs w:val="20"/>
                <w:lang w:eastAsia="en-US"/>
              </w:rPr>
              <w:t xml:space="preserve">Max. </w:t>
            </w:r>
            <w:r>
              <w:rPr>
                <w:rFonts w:eastAsia="Calibri"/>
                <w:b/>
                <w:color w:val="auto"/>
                <w:sz w:val="20"/>
                <w:szCs w:val="20"/>
                <w:lang w:eastAsia="en-US"/>
              </w:rPr>
              <w:t>22</w:t>
            </w:r>
            <w:r w:rsidRPr="006E32D2">
              <w:rPr>
                <w:rFonts w:eastAsia="Calibri"/>
                <w:b/>
                <w:color w:val="auto"/>
                <w:sz w:val="20"/>
                <w:szCs w:val="20"/>
                <w:lang w:eastAsia="en-US"/>
              </w:rPr>
              <w:t xml:space="preserve"> punkt</w:t>
            </w:r>
            <w:r>
              <w:rPr>
                <w:rFonts w:eastAsia="Calibri"/>
                <w:b/>
                <w:color w:val="auto"/>
                <w:sz w:val="20"/>
                <w:szCs w:val="20"/>
                <w:lang w:eastAsia="en-US"/>
              </w:rPr>
              <w:t>y</w:t>
            </w:r>
          </w:p>
        </w:tc>
        <w:tc>
          <w:tcPr>
            <w:tcW w:w="1352" w:type="dxa"/>
            <w:tcBorders>
              <w:top w:val="single" w:sz="4" w:space="0" w:color="000000"/>
              <w:left w:val="single" w:sz="4" w:space="0" w:color="auto"/>
              <w:bottom w:val="single" w:sz="4" w:space="0" w:color="000000"/>
              <w:right w:val="single" w:sz="4" w:space="0" w:color="000000"/>
            </w:tcBorders>
            <w:vAlign w:val="center"/>
          </w:tcPr>
          <w:p w14:paraId="23AC5AF0" w14:textId="6D1CF88E" w:rsidR="00E748D6" w:rsidRPr="006E32D2" w:rsidRDefault="00E748D6" w:rsidP="00E748D6">
            <w:pPr>
              <w:spacing w:after="0" w:line="276" w:lineRule="auto"/>
              <w:ind w:left="0" w:right="2" w:firstLine="0"/>
              <w:jc w:val="center"/>
              <w:rPr>
                <w:b/>
                <w:color w:val="auto"/>
                <w:sz w:val="20"/>
              </w:rPr>
            </w:pPr>
            <w:r w:rsidRPr="006E32D2">
              <w:rPr>
                <w:rFonts w:eastAsia="Calibri"/>
                <w:noProof/>
                <w:color w:val="auto"/>
                <w:sz w:val="20"/>
                <w:szCs w:val="20"/>
              </w:rPr>
              <mc:AlternateContent>
                <mc:Choice Requires="wps">
                  <w:drawing>
                    <wp:anchor distT="0" distB="0" distL="114300" distR="114300" simplePos="0" relativeHeight="251666432" behindDoc="0" locked="0" layoutInCell="1" allowOverlap="1" wp14:anchorId="2265FD97" wp14:editId="31BBA5BC">
                      <wp:simplePos x="0" y="0"/>
                      <wp:positionH relativeFrom="column">
                        <wp:posOffset>-3175</wp:posOffset>
                      </wp:positionH>
                      <wp:positionV relativeFrom="paragraph">
                        <wp:posOffset>-24765</wp:posOffset>
                      </wp:positionV>
                      <wp:extent cx="685800" cy="456565"/>
                      <wp:effectExtent l="5080" t="5715" r="13970" b="13970"/>
                      <wp:wrapNone/>
                      <wp:docPr id="266374123"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4565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97B749" id="Łącznik prosty 1"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95pt" to="53.7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"/>
                  </w:pict>
                </mc:Fallback>
              </mc:AlternateContent>
            </w:r>
            <w:r w:rsidRPr="006E32D2">
              <w:rPr>
                <w:rFonts w:eastAsia="Calibri"/>
                <w:noProof/>
                <w:color w:val="auto"/>
                <w:sz w:val="20"/>
                <w:szCs w:val="20"/>
              </w:rPr>
              <mc:AlternateContent>
                <mc:Choice Requires="wps">
                  <w:drawing>
                    <wp:anchor distT="0" distB="0" distL="114300" distR="114300" simplePos="0" relativeHeight="251667456" behindDoc="0" locked="0" layoutInCell="1" allowOverlap="1" wp14:anchorId="5A759B23" wp14:editId="5208DCEB">
                      <wp:simplePos x="0" y="0"/>
                      <wp:positionH relativeFrom="column">
                        <wp:posOffset>13335</wp:posOffset>
                      </wp:positionH>
                      <wp:positionV relativeFrom="paragraph">
                        <wp:posOffset>-30480</wp:posOffset>
                      </wp:positionV>
                      <wp:extent cx="685800" cy="457200"/>
                      <wp:effectExtent l="12065" t="6350" r="6985" b="12700"/>
                      <wp:wrapNone/>
                      <wp:docPr id="2147309214"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64B24F" id="Łącznik prosty 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2.4pt" to="55.05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"/>
                  </w:pict>
                </mc:Fallback>
              </mc:AlternateContent>
            </w:r>
          </w:p>
        </w:tc>
        <w:tc>
          <w:tcPr>
            <w:tcW w:w="3441" w:type="dxa"/>
            <w:vMerge w:val="restart"/>
            <w:tcBorders>
              <w:top w:val="single" w:sz="4" w:space="0" w:color="000000"/>
              <w:left w:val="single" w:sz="4" w:space="0" w:color="000000"/>
              <w:right w:val="single" w:sz="4" w:space="0" w:color="000000"/>
            </w:tcBorders>
          </w:tcPr>
          <w:p w14:paraId="26297CA9" w14:textId="589BF0D1" w:rsidR="00E748D6" w:rsidRPr="00E748D6" w:rsidRDefault="00E748D6" w:rsidP="00E748D6">
            <w:pPr>
              <w:spacing w:after="0"/>
              <w:ind w:left="31" w:right="6" w:firstLine="48"/>
              <w:jc w:val="center"/>
              <w:rPr>
                <w:rFonts w:eastAsia="Calibri"/>
                <w:b/>
                <w:color w:val="auto"/>
                <w:sz w:val="20"/>
                <w:szCs w:val="20"/>
                <w:lang w:eastAsia="en-US"/>
              </w:rPr>
            </w:pPr>
            <w:r w:rsidRPr="006E32D2">
              <w:rPr>
                <w:rFonts w:eastAsia="Calibri"/>
                <w:b/>
                <w:color w:val="auto"/>
                <w:sz w:val="20"/>
                <w:szCs w:val="20"/>
                <w:lang w:eastAsia="en-US"/>
              </w:rPr>
              <w:t>Uwagi do Wniosku</w:t>
            </w:r>
          </w:p>
        </w:tc>
      </w:tr>
      <w:tr w:rsidR="00E748D6" w:rsidRPr="006E32D2" w14:paraId="51407910" w14:textId="77777777" w:rsidTr="00E52ADB">
        <w:trPr>
          <w:trHeight w:val="838"/>
        </w:trPr>
        <w:tc>
          <w:tcPr>
            <w:tcW w:w="3095" w:type="dxa"/>
            <w:tcBorders>
              <w:top w:val="single" w:sz="4" w:space="0" w:color="auto"/>
              <w:left w:val="single" w:sz="4" w:space="0" w:color="auto"/>
              <w:bottom w:val="single" w:sz="4" w:space="0" w:color="auto"/>
              <w:right w:val="single" w:sz="4" w:space="0" w:color="auto"/>
            </w:tcBorders>
          </w:tcPr>
          <w:p w14:paraId="47DD37BE" w14:textId="732FBD65" w:rsidR="00E748D6" w:rsidRPr="00E748D6" w:rsidRDefault="00E748D6" w:rsidP="00E748D6">
            <w:pPr>
              <w:tabs>
                <w:tab w:val="left" w:pos="426"/>
              </w:tabs>
              <w:spacing w:after="0" w:line="276" w:lineRule="auto"/>
              <w:ind w:left="77" w:right="6" w:firstLine="0"/>
              <w:jc w:val="left"/>
              <w:rPr>
                <w:rFonts w:eastAsia="Calibri"/>
                <w:b/>
                <w:color w:val="auto"/>
                <w:sz w:val="20"/>
                <w:szCs w:val="20"/>
                <w:lang w:eastAsia="en-US"/>
              </w:rPr>
            </w:pPr>
            <w:r w:rsidRPr="006E32D2">
              <w:rPr>
                <w:rFonts w:eastAsia="Calibri"/>
                <w:b/>
                <w:color w:val="auto"/>
                <w:sz w:val="20"/>
                <w:szCs w:val="20"/>
                <w:lang w:eastAsia="en-US"/>
              </w:rPr>
              <w:t>Minimalna liczba punktów, jaką trzeba uzyskać, aby wniosek został zaopiniowany przez Komisję Opiniowania Wniosków (KOW)</w:t>
            </w:r>
            <w:r w:rsidR="00CD5599">
              <w:rPr>
                <w:rFonts w:eastAsia="Calibri"/>
                <w:b/>
                <w:color w:val="auto"/>
                <w:sz w:val="20"/>
                <w:szCs w:val="20"/>
                <w:lang w:eastAsia="en-US"/>
              </w:rPr>
              <w:t>:</w:t>
            </w:r>
          </w:p>
        </w:tc>
        <w:tc>
          <w:tcPr>
            <w:tcW w:w="6894" w:type="dxa"/>
            <w:gridSpan w:val="2"/>
            <w:tcBorders>
              <w:top w:val="single" w:sz="4" w:space="0" w:color="auto"/>
              <w:left w:val="single" w:sz="4" w:space="0" w:color="auto"/>
              <w:bottom w:val="single" w:sz="4" w:space="0" w:color="auto"/>
            </w:tcBorders>
            <w:vAlign w:val="center"/>
          </w:tcPr>
          <w:p w14:paraId="0CB03C2F" w14:textId="5F1656B8" w:rsidR="00E748D6" w:rsidRPr="00CD5599" w:rsidRDefault="00E748D6" w:rsidP="00CD5599">
            <w:pPr>
              <w:spacing w:after="0" w:line="276" w:lineRule="auto"/>
              <w:ind w:left="436" w:right="6" w:hanging="357"/>
              <w:jc w:val="center"/>
              <w:rPr>
                <w:rFonts w:eastAsia="Calibri"/>
                <w:i/>
                <w:color w:val="auto"/>
                <w:sz w:val="20"/>
                <w:szCs w:val="20"/>
                <w:lang w:eastAsia="en-US"/>
              </w:rPr>
            </w:pPr>
            <w:r w:rsidRPr="006E32D2">
              <w:rPr>
                <w:rFonts w:eastAsia="Calibri"/>
                <w:b/>
                <w:color w:val="auto"/>
                <w:sz w:val="20"/>
                <w:szCs w:val="20"/>
                <w:lang w:eastAsia="en-US"/>
              </w:rPr>
              <w:t xml:space="preserve">Min. </w:t>
            </w:r>
            <w:r>
              <w:rPr>
                <w:rFonts w:eastAsia="Calibri"/>
                <w:b/>
                <w:color w:val="auto"/>
                <w:sz w:val="20"/>
                <w:szCs w:val="20"/>
                <w:lang w:eastAsia="en-US"/>
              </w:rPr>
              <w:t>9</w:t>
            </w:r>
            <w:r w:rsidRPr="006E32D2">
              <w:rPr>
                <w:rFonts w:eastAsia="Calibri"/>
                <w:b/>
                <w:color w:val="auto"/>
                <w:sz w:val="20"/>
                <w:szCs w:val="20"/>
                <w:lang w:eastAsia="en-US"/>
              </w:rPr>
              <w:t xml:space="preserve"> punktów </w:t>
            </w:r>
            <w:r w:rsidRPr="006E32D2">
              <w:rPr>
                <w:rFonts w:eastAsia="Calibri"/>
                <w:i/>
                <w:color w:val="auto"/>
                <w:sz w:val="20"/>
                <w:szCs w:val="20"/>
                <w:lang w:eastAsia="en-US"/>
              </w:rPr>
              <w:t xml:space="preserve">(w tym min. </w:t>
            </w:r>
            <w:r>
              <w:rPr>
                <w:rFonts w:eastAsia="Calibri"/>
                <w:i/>
                <w:color w:val="auto"/>
                <w:sz w:val="20"/>
                <w:szCs w:val="20"/>
                <w:lang w:eastAsia="en-US"/>
              </w:rPr>
              <w:t>3</w:t>
            </w:r>
            <w:r w:rsidRPr="006E32D2">
              <w:rPr>
                <w:rFonts w:eastAsia="Calibri"/>
                <w:i/>
                <w:color w:val="auto"/>
                <w:sz w:val="20"/>
                <w:szCs w:val="20"/>
                <w:lang w:eastAsia="en-US"/>
              </w:rPr>
              <w:t xml:space="preserve"> punkty uzyskane z warunków podstawowych)</w:t>
            </w:r>
          </w:p>
        </w:tc>
        <w:tc>
          <w:tcPr>
            <w:tcW w:w="1352" w:type="dxa"/>
            <w:tcBorders>
              <w:top w:val="single" w:sz="4" w:space="0" w:color="000000"/>
              <w:left w:val="single" w:sz="4" w:space="0" w:color="auto"/>
              <w:bottom w:val="single" w:sz="4" w:space="0" w:color="000000"/>
              <w:right w:val="single" w:sz="4" w:space="0" w:color="000000"/>
            </w:tcBorders>
            <w:vAlign w:val="center"/>
          </w:tcPr>
          <w:p w14:paraId="6001877A" w14:textId="77777777" w:rsidR="00E748D6" w:rsidRPr="006E32D2" w:rsidRDefault="00E748D6" w:rsidP="00E748D6">
            <w:pPr>
              <w:spacing w:after="0" w:line="276" w:lineRule="auto"/>
              <w:ind w:left="0" w:right="2" w:firstLine="0"/>
              <w:jc w:val="center"/>
              <w:rPr>
                <w:rFonts w:eastAsia="Calibri"/>
                <w:noProof/>
                <w:color w:val="auto"/>
                <w:sz w:val="20"/>
                <w:szCs w:val="20"/>
              </w:rPr>
            </w:pPr>
          </w:p>
        </w:tc>
        <w:tc>
          <w:tcPr>
            <w:tcW w:w="3441" w:type="dxa"/>
            <w:vMerge/>
            <w:tcBorders>
              <w:left w:val="single" w:sz="4" w:space="0" w:color="000000"/>
              <w:right w:val="single" w:sz="4" w:space="0" w:color="000000"/>
            </w:tcBorders>
            <w:vAlign w:val="center"/>
          </w:tcPr>
          <w:p w14:paraId="35B73A33" w14:textId="77777777" w:rsidR="00E748D6" w:rsidRPr="006E32D2" w:rsidRDefault="00E748D6" w:rsidP="00E748D6">
            <w:pPr>
              <w:spacing w:after="0" w:line="276" w:lineRule="auto"/>
              <w:ind w:left="0" w:right="0" w:firstLine="0"/>
              <w:jc w:val="left"/>
              <w:rPr>
                <w:b/>
                <w:color w:val="auto"/>
                <w:sz w:val="18"/>
              </w:rPr>
            </w:pPr>
          </w:p>
        </w:tc>
      </w:tr>
      <w:tr w:rsidR="00E748D6" w:rsidRPr="006E32D2" w14:paraId="194DD07A" w14:textId="77777777" w:rsidTr="00E748D6">
        <w:trPr>
          <w:trHeight w:val="838"/>
        </w:trPr>
        <w:tc>
          <w:tcPr>
            <w:tcW w:w="3095" w:type="dxa"/>
            <w:tcBorders>
              <w:top w:val="single" w:sz="4" w:space="0" w:color="auto"/>
              <w:left w:val="single" w:sz="4" w:space="0" w:color="auto"/>
              <w:bottom w:val="single" w:sz="4" w:space="0" w:color="auto"/>
              <w:right w:val="single" w:sz="4" w:space="0" w:color="auto"/>
            </w:tcBorders>
          </w:tcPr>
          <w:p w14:paraId="1B167566" w14:textId="2D294B6B" w:rsidR="00E748D6" w:rsidRPr="006E32D2" w:rsidRDefault="00E748D6" w:rsidP="00E748D6">
            <w:pPr>
              <w:tabs>
                <w:tab w:val="left" w:pos="426"/>
              </w:tabs>
              <w:spacing w:after="0" w:line="276" w:lineRule="auto"/>
              <w:ind w:left="77" w:right="6" w:firstLine="0"/>
              <w:jc w:val="left"/>
              <w:rPr>
                <w:rFonts w:eastAsia="Calibri"/>
                <w:b/>
                <w:color w:val="auto"/>
                <w:sz w:val="20"/>
                <w:szCs w:val="20"/>
                <w:lang w:eastAsia="en-US"/>
              </w:rPr>
            </w:pPr>
            <w:r w:rsidRPr="006E32D2">
              <w:rPr>
                <w:rFonts w:eastAsia="Calibri"/>
                <w:b/>
                <w:color w:val="auto"/>
                <w:sz w:val="20"/>
                <w:szCs w:val="20"/>
                <w:lang w:eastAsia="en-US"/>
              </w:rPr>
              <w:t>Liczba punktów uzyskana przez wnioskodawcę za przedstawiony wniosek:</w:t>
            </w:r>
          </w:p>
        </w:tc>
        <w:tc>
          <w:tcPr>
            <w:tcW w:w="6894" w:type="dxa"/>
            <w:gridSpan w:val="2"/>
            <w:tcBorders>
              <w:top w:val="single" w:sz="4" w:space="0" w:color="auto"/>
              <w:left w:val="single" w:sz="4" w:space="0" w:color="auto"/>
              <w:bottom w:val="single" w:sz="4" w:space="0" w:color="auto"/>
            </w:tcBorders>
            <w:vAlign w:val="center"/>
          </w:tcPr>
          <w:p w14:paraId="47A27DFB" w14:textId="243F0ED5" w:rsidR="00E748D6" w:rsidRPr="006E32D2" w:rsidRDefault="00E748D6" w:rsidP="00E748D6">
            <w:pPr>
              <w:spacing w:after="0"/>
              <w:ind w:left="436" w:right="6" w:hanging="357"/>
              <w:jc w:val="center"/>
              <w:rPr>
                <w:rFonts w:eastAsia="Calibri"/>
                <w:b/>
                <w:color w:val="auto"/>
                <w:sz w:val="20"/>
                <w:szCs w:val="20"/>
                <w:lang w:eastAsia="en-US"/>
              </w:rPr>
            </w:pPr>
            <w:r w:rsidRPr="006E32D2">
              <w:rPr>
                <w:rFonts w:eastAsia="Calibri"/>
                <w:b/>
                <w:color w:val="auto"/>
                <w:sz w:val="20"/>
                <w:szCs w:val="20"/>
                <w:lang w:eastAsia="en-US"/>
              </w:rPr>
              <w:t>Ocena wniosku</w:t>
            </w:r>
          </w:p>
        </w:tc>
        <w:tc>
          <w:tcPr>
            <w:tcW w:w="1352" w:type="dxa"/>
            <w:tcBorders>
              <w:top w:val="single" w:sz="4" w:space="0" w:color="000000"/>
              <w:left w:val="single" w:sz="4" w:space="0" w:color="auto"/>
              <w:bottom w:val="single" w:sz="4" w:space="0" w:color="auto"/>
              <w:right w:val="single" w:sz="4" w:space="0" w:color="000000"/>
            </w:tcBorders>
            <w:vAlign w:val="center"/>
          </w:tcPr>
          <w:p w14:paraId="3FC7DB4D" w14:textId="77777777" w:rsidR="00E748D6" w:rsidRPr="006E32D2" w:rsidRDefault="00E748D6" w:rsidP="00E748D6">
            <w:pPr>
              <w:spacing w:after="0" w:line="276" w:lineRule="auto"/>
              <w:ind w:left="0" w:right="2" w:firstLine="0"/>
              <w:jc w:val="center"/>
              <w:rPr>
                <w:rFonts w:eastAsia="Calibri"/>
                <w:noProof/>
                <w:color w:val="auto"/>
                <w:sz w:val="20"/>
                <w:szCs w:val="20"/>
              </w:rPr>
            </w:pPr>
          </w:p>
        </w:tc>
        <w:tc>
          <w:tcPr>
            <w:tcW w:w="3441" w:type="dxa"/>
            <w:vMerge/>
            <w:tcBorders>
              <w:left w:val="single" w:sz="4" w:space="0" w:color="000000"/>
              <w:bottom w:val="single" w:sz="4" w:space="0" w:color="auto"/>
              <w:right w:val="single" w:sz="4" w:space="0" w:color="000000"/>
            </w:tcBorders>
            <w:vAlign w:val="center"/>
          </w:tcPr>
          <w:p w14:paraId="7134FFFF" w14:textId="77777777" w:rsidR="00E748D6" w:rsidRPr="006E32D2" w:rsidRDefault="00E748D6" w:rsidP="00E748D6">
            <w:pPr>
              <w:spacing w:after="0" w:line="276" w:lineRule="auto"/>
              <w:ind w:left="0" w:right="0" w:firstLine="0"/>
              <w:jc w:val="left"/>
              <w:rPr>
                <w:b/>
                <w:color w:val="auto"/>
                <w:sz w:val="18"/>
              </w:rPr>
            </w:pPr>
          </w:p>
        </w:tc>
      </w:tr>
      <w:tr w:rsidR="00E748D6" w:rsidRPr="006E32D2" w14:paraId="588B6A1B" w14:textId="77777777" w:rsidTr="00E748D6">
        <w:trPr>
          <w:trHeight w:val="838"/>
        </w:trPr>
        <w:tc>
          <w:tcPr>
            <w:tcW w:w="4994" w:type="dxa"/>
            <w:gridSpan w:val="2"/>
            <w:tcBorders>
              <w:top w:val="single" w:sz="4" w:space="0" w:color="auto"/>
              <w:left w:val="single" w:sz="4" w:space="0" w:color="auto"/>
              <w:bottom w:val="single" w:sz="4" w:space="0" w:color="auto"/>
              <w:right w:val="single" w:sz="4" w:space="0" w:color="auto"/>
            </w:tcBorders>
          </w:tcPr>
          <w:p w14:paraId="1DDAC120" w14:textId="77777777" w:rsidR="00E748D6" w:rsidRPr="006E32D2" w:rsidRDefault="00E748D6" w:rsidP="00E748D6">
            <w:pPr>
              <w:spacing w:after="0"/>
              <w:ind w:left="436" w:right="6" w:hanging="357"/>
              <w:rPr>
                <w:rFonts w:eastAsia="Calibri"/>
                <w:b/>
                <w:color w:val="auto"/>
                <w:sz w:val="20"/>
                <w:szCs w:val="20"/>
                <w:lang w:eastAsia="en-US"/>
              </w:rPr>
            </w:pPr>
            <w:r w:rsidRPr="006E32D2">
              <w:rPr>
                <w:rFonts w:eastAsia="Calibri"/>
                <w:b/>
                <w:color w:val="auto"/>
                <w:sz w:val="20"/>
                <w:szCs w:val="20"/>
                <w:lang w:eastAsia="en-US"/>
              </w:rPr>
              <w:t>Data i podpis pracownika sporządzającego ocenę</w:t>
            </w:r>
          </w:p>
          <w:p w14:paraId="7B35566E" w14:textId="7E7FEFA8" w:rsidR="00E748D6" w:rsidRDefault="00E748D6" w:rsidP="00E748D6">
            <w:pPr>
              <w:spacing w:after="0"/>
              <w:ind w:left="436" w:right="6" w:hanging="357"/>
              <w:jc w:val="center"/>
              <w:rPr>
                <w:rFonts w:eastAsia="Calibri"/>
                <w:color w:val="auto"/>
                <w:sz w:val="20"/>
                <w:szCs w:val="20"/>
                <w:lang w:eastAsia="en-US"/>
              </w:rPr>
            </w:pPr>
          </w:p>
          <w:p w14:paraId="08F1B2B1" w14:textId="77777777" w:rsidR="00E748D6" w:rsidRDefault="00E748D6" w:rsidP="00E748D6">
            <w:pPr>
              <w:spacing w:after="0"/>
              <w:ind w:left="436" w:right="6" w:hanging="357"/>
              <w:jc w:val="center"/>
              <w:rPr>
                <w:rFonts w:eastAsia="Calibri"/>
                <w:color w:val="auto"/>
                <w:sz w:val="20"/>
                <w:szCs w:val="20"/>
                <w:lang w:eastAsia="en-US"/>
              </w:rPr>
            </w:pPr>
          </w:p>
          <w:p w14:paraId="6C37C6D0" w14:textId="77777777" w:rsidR="00E748D6" w:rsidRDefault="00E748D6" w:rsidP="00E748D6">
            <w:pPr>
              <w:spacing w:after="0"/>
              <w:ind w:left="436" w:right="6" w:hanging="357"/>
              <w:jc w:val="center"/>
              <w:rPr>
                <w:rFonts w:eastAsia="Calibri"/>
                <w:color w:val="auto"/>
                <w:sz w:val="20"/>
                <w:szCs w:val="20"/>
                <w:lang w:eastAsia="en-US"/>
              </w:rPr>
            </w:pPr>
          </w:p>
          <w:p w14:paraId="1CC79398" w14:textId="17FD51CC" w:rsidR="00E748D6" w:rsidRPr="006E32D2" w:rsidRDefault="00E748D6" w:rsidP="00E748D6">
            <w:pPr>
              <w:spacing w:after="0"/>
              <w:ind w:left="436" w:right="6" w:hanging="357"/>
              <w:jc w:val="center"/>
              <w:rPr>
                <w:rFonts w:eastAsia="Calibri"/>
                <w:b/>
                <w:color w:val="auto"/>
                <w:sz w:val="20"/>
                <w:szCs w:val="20"/>
                <w:lang w:eastAsia="en-US"/>
              </w:rPr>
            </w:pPr>
            <w:r w:rsidRPr="006E32D2">
              <w:rPr>
                <w:rFonts w:eastAsia="Calibri"/>
                <w:color w:val="auto"/>
                <w:sz w:val="20"/>
                <w:szCs w:val="20"/>
                <w:lang w:eastAsia="en-US"/>
              </w:rPr>
              <w:t>………………………………………………………</w:t>
            </w:r>
          </w:p>
        </w:tc>
        <w:tc>
          <w:tcPr>
            <w:tcW w:w="4995" w:type="dxa"/>
            <w:tcBorders>
              <w:top w:val="single" w:sz="4" w:space="0" w:color="auto"/>
              <w:left w:val="single" w:sz="4" w:space="0" w:color="auto"/>
              <w:bottom w:val="single" w:sz="4" w:space="0" w:color="auto"/>
              <w:right w:val="single" w:sz="4" w:space="0" w:color="auto"/>
            </w:tcBorders>
          </w:tcPr>
          <w:p w14:paraId="7BEE674F" w14:textId="77777777" w:rsidR="00E748D6" w:rsidRPr="006E32D2" w:rsidRDefault="00E748D6" w:rsidP="00E748D6">
            <w:pPr>
              <w:spacing w:after="0"/>
              <w:ind w:left="436" w:right="6" w:hanging="357"/>
              <w:jc w:val="center"/>
              <w:rPr>
                <w:rFonts w:eastAsia="Calibri"/>
                <w:b/>
                <w:color w:val="auto"/>
                <w:sz w:val="20"/>
                <w:szCs w:val="20"/>
                <w:lang w:eastAsia="en-US"/>
              </w:rPr>
            </w:pPr>
            <w:r w:rsidRPr="006E32D2">
              <w:rPr>
                <w:rFonts w:eastAsia="Calibri"/>
                <w:b/>
                <w:color w:val="auto"/>
                <w:sz w:val="20"/>
                <w:szCs w:val="20"/>
                <w:lang w:eastAsia="en-US"/>
              </w:rPr>
              <w:t xml:space="preserve">Data i podpis Kierownika </w:t>
            </w:r>
          </w:p>
          <w:p w14:paraId="03FE3DDC" w14:textId="77777777" w:rsidR="00E748D6" w:rsidRDefault="00E748D6" w:rsidP="00E748D6">
            <w:pPr>
              <w:spacing w:after="0"/>
              <w:ind w:left="436" w:right="6" w:hanging="357"/>
              <w:jc w:val="center"/>
              <w:rPr>
                <w:rFonts w:eastAsia="Calibri"/>
                <w:color w:val="auto"/>
                <w:sz w:val="20"/>
                <w:szCs w:val="20"/>
                <w:lang w:eastAsia="en-US"/>
              </w:rPr>
            </w:pPr>
          </w:p>
          <w:p w14:paraId="110EC3F3" w14:textId="77777777" w:rsidR="00E748D6" w:rsidRPr="006E32D2" w:rsidRDefault="00E748D6" w:rsidP="00E748D6">
            <w:pPr>
              <w:spacing w:after="0"/>
              <w:ind w:left="436" w:right="6" w:hanging="357"/>
              <w:jc w:val="center"/>
              <w:rPr>
                <w:rFonts w:eastAsia="Calibri"/>
                <w:color w:val="auto"/>
                <w:sz w:val="20"/>
                <w:szCs w:val="20"/>
                <w:lang w:eastAsia="en-US"/>
              </w:rPr>
            </w:pPr>
          </w:p>
          <w:p w14:paraId="66963120" w14:textId="77777777" w:rsidR="00E748D6" w:rsidRDefault="00E748D6" w:rsidP="00E748D6">
            <w:pPr>
              <w:spacing w:after="0"/>
              <w:ind w:left="436" w:right="6" w:hanging="357"/>
              <w:jc w:val="center"/>
              <w:rPr>
                <w:rFonts w:eastAsia="Calibri"/>
                <w:color w:val="auto"/>
                <w:sz w:val="20"/>
                <w:szCs w:val="20"/>
                <w:lang w:eastAsia="en-US"/>
              </w:rPr>
            </w:pPr>
          </w:p>
          <w:p w14:paraId="6484EBF7" w14:textId="32D3133F" w:rsidR="00E748D6" w:rsidRPr="006E32D2" w:rsidRDefault="00E748D6" w:rsidP="00E748D6">
            <w:pPr>
              <w:spacing w:after="0"/>
              <w:ind w:left="436" w:right="6" w:hanging="357"/>
              <w:jc w:val="center"/>
              <w:rPr>
                <w:rFonts w:eastAsia="Calibri"/>
                <w:b/>
                <w:color w:val="auto"/>
                <w:sz w:val="20"/>
                <w:szCs w:val="20"/>
                <w:lang w:eastAsia="en-US"/>
              </w:rPr>
            </w:pPr>
            <w:r w:rsidRPr="006E32D2">
              <w:rPr>
                <w:rFonts w:eastAsia="Calibri"/>
                <w:color w:val="auto"/>
                <w:sz w:val="20"/>
                <w:szCs w:val="20"/>
                <w:lang w:eastAsia="en-US"/>
              </w:rPr>
              <w:t>………………………………………………………</w:t>
            </w:r>
          </w:p>
        </w:tc>
        <w:tc>
          <w:tcPr>
            <w:tcW w:w="4793" w:type="dxa"/>
            <w:gridSpan w:val="2"/>
            <w:tcBorders>
              <w:top w:val="single" w:sz="4" w:space="0" w:color="auto"/>
              <w:left w:val="single" w:sz="4" w:space="0" w:color="auto"/>
              <w:bottom w:val="single" w:sz="4" w:space="0" w:color="auto"/>
              <w:right w:val="single" w:sz="4" w:space="0" w:color="auto"/>
            </w:tcBorders>
          </w:tcPr>
          <w:p w14:paraId="1A9F6006" w14:textId="77777777" w:rsidR="00E748D6" w:rsidRDefault="00E748D6" w:rsidP="00CD5599">
            <w:pPr>
              <w:spacing w:after="0" w:line="276" w:lineRule="auto"/>
              <w:ind w:left="106" w:right="6" w:hanging="27"/>
              <w:jc w:val="center"/>
              <w:rPr>
                <w:rFonts w:eastAsia="Calibri"/>
                <w:b/>
                <w:color w:val="auto"/>
                <w:sz w:val="20"/>
                <w:szCs w:val="20"/>
                <w:lang w:eastAsia="en-US"/>
              </w:rPr>
            </w:pPr>
            <w:r w:rsidRPr="006E32D2">
              <w:rPr>
                <w:rFonts w:eastAsia="Calibri"/>
                <w:b/>
                <w:color w:val="auto"/>
                <w:sz w:val="20"/>
                <w:szCs w:val="20"/>
                <w:lang w:eastAsia="en-US"/>
              </w:rPr>
              <w:t>Data i podpis Dyrektora/Zastępcy Dyrektora Działu Rynku Pracy</w:t>
            </w:r>
          </w:p>
          <w:p w14:paraId="364914FF" w14:textId="77777777" w:rsidR="00E748D6" w:rsidRPr="006E32D2" w:rsidRDefault="00E748D6" w:rsidP="00E748D6">
            <w:pPr>
              <w:spacing w:after="0"/>
              <w:ind w:left="436" w:right="6" w:hanging="357"/>
              <w:jc w:val="center"/>
              <w:rPr>
                <w:rFonts w:eastAsia="Calibri"/>
                <w:b/>
                <w:color w:val="auto"/>
                <w:sz w:val="20"/>
                <w:szCs w:val="20"/>
                <w:lang w:eastAsia="en-US"/>
              </w:rPr>
            </w:pPr>
          </w:p>
          <w:p w14:paraId="0E0A9ACA" w14:textId="77777777" w:rsidR="00E748D6" w:rsidRDefault="00E748D6" w:rsidP="00E748D6">
            <w:pPr>
              <w:spacing w:after="0" w:line="276" w:lineRule="auto"/>
              <w:ind w:left="0" w:right="0" w:firstLine="0"/>
              <w:jc w:val="left"/>
              <w:rPr>
                <w:rFonts w:eastAsia="Calibri"/>
                <w:color w:val="auto"/>
                <w:sz w:val="20"/>
                <w:szCs w:val="20"/>
                <w:lang w:eastAsia="en-US"/>
              </w:rPr>
            </w:pPr>
          </w:p>
          <w:p w14:paraId="40E75DBC" w14:textId="77777777" w:rsidR="00CD5599" w:rsidRDefault="00CD5599" w:rsidP="00E748D6">
            <w:pPr>
              <w:spacing w:after="0" w:line="276" w:lineRule="auto"/>
              <w:ind w:left="0" w:right="0" w:firstLine="0"/>
              <w:jc w:val="left"/>
              <w:rPr>
                <w:rFonts w:eastAsia="Calibri"/>
                <w:color w:val="auto"/>
                <w:sz w:val="20"/>
                <w:szCs w:val="20"/>
                <w:lang w:eastAsia="en-US"/>
              </w:rPr>
            </w:pPr>
          </w:p>
          <w:p w14:paraId="5C275A29" w14:textId="77777777" w:rsidR="00E748D6" w:rsidRDefault="00E748D6" w:rsidP="00CD5599">
            <w:pPr>
              <w:spacing w:after="0" w:line="276" w:lineRule="auto"/>
              <w:ind w:left="0" w:right="0" w:firstLine="0"/>
              <w:jc w:val="left"/>
              <w:rPr>
                <w:rFonts w:eastAsia="Calibri"/>
                <w:color w:val="auto"/>
                <w:sz w:val="20"/>
                <w:szCs w:val="20"/>
                <w:lang w:eastAsia="en-US"/>
              </w:rPr>
            </w:pPr>
            <w:r w:rsidRPr="006E32D2">
              <w:rPr>
                <w:rFonts w:eastAsia="Calibri"/>
                <w:color w:val="auto"/>
                <w:sz w:val="20"/>
                <w:szCs w:val="20"/>
                <w:lang w:eastAsia="en-US"/>
              </w:rPr>
              <w:t>………………………………………………………</w:t>
            </w:r>
          </w:p>
          <w:p w14:paraId="4850A309" w14:textId="0703C70C" w:rsidR="00CD5599" w:rsidRPr="006E32D2" w:rsidRDefault="00CD5599" w:rsidP="00CD5599">
            <w:pPr>
              <w:spacing w:after="0" w:line="276" w:lineRule="auto"/>
              <w:ind w:left="0" w:right="0" w:firstLine="0"/>
              <w:jc w:val="left"/>
              <w:rPr>
                <w:b/>
                <w:color w:val="auto"/>
                <w:sz w:val="18"/>
              </w:rPr>
            </w:pPr>
          </w:p>
        </w:tc>
      </w:tr>
    </w:tbl>
    <w:p w14:paraId="0EB88C99" w14:textId="77777777" w:rsidR="000A1E7B" w:rsidRDefault="000A1E7B" w:rsidP="000A1E7B">
      <w:pPr>
        <w:spacing w:after="0"/>
        <w:ind w:left="0" w:right="3" w:firstLine="0"/>
        <w:jc w:val="right"/>
        <w:rPr>
          <w:b/>
          <w:color w:val="auto"/>
          <w:sz w:val="20"/>
        </w:rPr>
      </w:pPr>
    </w:p>
    <w:p w14:paraId="58F6714B" w14:textId="77777777" w:rsidR="000A1E7B" w:rsidRDefault="000A1E7B" w:rsidP="000A1E7B">
      <w:pPr>
        <w:spacing w:after="0"/>
        <w:ind w:left="0" w:right="3" w:firstLine="0"/>
        <w:jc w:val="right"/>
        <w:rPr>
          <w:b/>
          <w:color w:val="auto"/>
          <w:sz w:val="20"/>
        </w:rPr>
      </w:pPr>
    </w:p>
    <w:p w14:paraId="01652E6E" w14:textId="77777777" w:rsidR="000A1E7B" w:rsidRDefault="000A1E7B" w:rsidP="000A1E7B">
      <w:pPr>
        <w:spacing w:after="0"/>
        <w:ind w:left="0" w:right="3" w:firstLine="0"/>
        <w:jc w:val="right"/>
        <w:rPr>
          <w:b/>
          <w:color w:val="auto"/>
          <w:sz w:val="20"/>
        </w:rPr>
      </w:pPr>
    </w:p>
    <w:p w14:paraId="21B2DFD2" w14:textId="77777777" w:rsidR="000A1E7B" w:rsidRDefault="000A1E7B" w:rsidP="000A1E7B">
      <w:pPr>
        <w:spacing w:after="0"/>
        <w:ind w:left="0" w:right="3" w:firstLine="0"/>
        <w:jc w:val="right"/>
        <w:rPr>
          <w:b/>
          <w:color w:val="auto"/>
          <w:sz w:val="20"/>
        </w:rPr>
      </w:pPr>
    </w:p>
    <w:p w14:paraId="6641350F" w14:textId="77777777" w:rsidR="000A1E7B" w:rsidRDefault="000A1E7B" w:rsidP="000A1E7B">
      <w:pPr>
        <w:spacing w:after="0"/>
        <w:ind w:left="0" w:right="3" w:firstLine="0"/>
        <w:jc w:val="right"/>
        <w:rPr>
          <w:b/>
          <w:color w:val="auto"/>
          <w:sz w:val="20"/>
        </w:rPr>
      </w:pPr>
    </w:p>
    <w:p w14:paraId="6E9D6783" w14:textId="77777777" w:rsidR="000A1E7B" w:rsidRDefault="000A1E7B" w:rsidP="000A1E7B">
      <w:pPr>
        <w:spacing w:after="0"/>
        <w:ind w:left="0" w:right="3" w:firstLine="0"/>
        <w:jc w:val="right"/>
        <w:rPr>
          <w:b/>
          <w:color w:val="auto"/>
          <w:sz w:val="20"/>
        </w:rPr>
      </w:pPr>
    </w:p>
    <w:p w14:paraId="2798F3B1" w14:textId="77777777" w:rsidR="000A1E7B" w:rsidRPr="006E32D2" w:rsidRDefault="000A1E7B" w:rsidP="000A1E7B">
      <w:pPr>
        <w:spacing w:after="0"/>
        <w:ind w:left="0" w:right="3" w:firstLine="0"/>
        <w:jc w:val="right"/>
        <w:rPr>
          <w:color w:val="auto"/>
        </w:rPr>
      </w:pPr>
      <w:r w:rsidRPr="006E32D2">
        <w:rPr>
          <w:b/>
          <w:color w:val="auto"/>
          <w:sz w:val="20"/>
        </w:rPr>
        <w:lastRenderedPageBreak/>
        <w:t xml:space="preserve">załącznik </w:t>
      </w:r>
    </w:p>
    <w:p w14:paraId="31C9A4BE" w14:textId="77777777" w:rsidR="000A1E7B" w:rsidRDefault="000A1E7B" w:rsidP="000A1E7B">
      <w:pPr>
        <w:spacing w:after="0"/>
        <w:ind w:left="0" w:right="0" w:firstLine="0"/>
        <w:jc w:val="left"/>
        <w:rPr>
          <w:b/>
          <w:color w:val="auto"/>
          <w:sz w:val="20"/>
        </w:rPr>
      </w:pPr>
      <w:r w:rsidRPr="006E32D2">
        <w:rPr>
          <w:b/>
          <w:color w:val="auto"/>
          <w:sz w:val="20"/>
        </w:rPr>
        <w:t xml:space="preserve"> </w:t>
      </w:r>
    </w:p>
    <w:p w14:paraId="1FC1E5E4" w14:textId="77777777" w:rsidR="000A1E7B" w:rsidRPr="006E32D2" w:rsidRDefault="000A1E7B" w:rsidP="000A1E7B">
      <w:pPr>
        <w:spacing w:after="0"/>
        <w:ind w:left="0" w:right="0" w:firstLine="0"/>
        <w:jc w:val="left"/>
        <w:rPr>
          <w:color w:val="auto"/>
        </w:rPr>
      </w:pPr>
    </w:p>
    <w:p w14:paraId="6C9D1FA3" w14:textId="77777777" w:rsidR="000A1E7B" w:rsidRPr="006E32D2" w:rsidRDefault="000A1E7B" w:rsidP="000A1E7B">
      <w:pPr>
        <w:spacing w:after="0"/>
        <w:ind w:left="0" w:right="0" w:firstLine="0"/>
        <w:jc w:val="left"/>
        <w:rPr>
          <w:color w:val="auto"/>
        </w:rPr>
      </w:pPr>
      <w:r w:rsidRPr="006E32D2">
        <w:rPr>
          <w:b/>
          <w:color w:val="auto"/>
          <w:sz w:val="20"/>
        </w:rPr>
        <w:t xml:space="preserve"> </w:t>
      </w:r>
    </w:p>
    <w:p w14:paraId="62D398D0" w14:textId="77777777" w:rsidR="000A1E7B" w:rsidRPr="006E32D2" w:rsidRDefault="000A1E7B" w:rsidP="000A1E7B">
      <w:pPr>
        <w:spacing w:after="0"/>
        <w:ind w:left="0" w:right="0" w:firstLine="0"/>
        <w:jc w:val="left"/>
        <w:rPr>
          <w:color w:val="auto"/>
        </w:rPr>
      </w:pPr>
      <w:r w:rsidRPr="006E32D2">
        <w:rPr>
          <w:b/>
          <w:color w:val="auto"/>
          <w:sz w:val="20"/>
        </w:rPr>
        <w:t>Kalkulacja wydatków:</w:t>
      </w:r>
      <w:r w:rsidRPr="006E32D2">
        <w:rPr>
          <w:color w:val="auto"/>
          <w:sz w:val="20"/>
        </w:rPr>
        <w:t xml:space="preserve"> </w:t>
      </w:r>
    </w:p>
    <w:tbl>
      <w:tblPr>
        <w:tblStyle w:val="TableGrid"/>
        <w:tblW w:w="11733" w:type="dxa"/>
        <w:tblInd w:w="423" w:type="dxa"/>
        <w:tblCellMar>
          <w:top w:w="47" w:type="dxa"/>
          <w:left w:w="108" w:type="dxa"/>
          <w:right w:w="50" w:type="dxa"/>
        </w:tblCellMar>
        <w:tblLook w:val="04A0" w:firstRow="1" w:lastRow="0" w:firstColumn="1" w:lastColumn="0" w:noHBand="0" w:noVBand="1"/>
      </w:tblPr>
      <w:tblGrid>
        <w:gridCol w:w="985"/>
        <w:gridCol w:w="3401"/>
        <w:gridCol w:w="1306"/>
        <w:gridCol w:w="1224"/>
        <w:gridCol w:w="1092"/>
        <w:gridCol w:w="3725"/>
      </w:tblGrid>
      <w:tr w:rsidR="000A1E7B" w:rsidRPr="006E32D2" w14:paraId="44F4E468" w14:textId="77777777" w:rsidTr="00FA7D6D">
        <w:trPr>
          <w:trHeight w:val="710"/>
        </w:trPr>
        <w:tc>
          <w:tcPr>
            <w:tcW w:w="984" w:type="dxa"/>
            <w:tcBorders>
              <w:top w:val="single" w:sz="4" w:space="0" w:color="000000"/>
              <w:left w:val="single" w:sz="4" w:space="0" w:color="000000"/>
              <w:bottom w:val="single" w:sz="4" w:space="0" w:color="000000"/>
              <w:right w:val="single" w:sz="4" w:space="0" w:color="000000"/>
            </w:tcBorders>
          </w:tcPr>
          <w:p w14:paraId="6A9A5347" w14:textId="77777777" w:rsidR="000A1E7B" w:rsidRPr="006E32D2" w:rsidRDefault="000A1E7B" w:rsidP="00FA7D6D">
            <w:pPr>
              <w:spacing w:after="0"/>
              <w:ind w:left="0" w:right="60" w:firstLine="0"/>
              <w:jc w:val="center"/>
              <w:rPr>
                <w:color w:val="auto"/>
              </w:rPr>
            </w:pPr>
            <w:r w:rsidRPr="006E32D2">
              <w:rPr>
                <w:color w:val="auto"/>
                <w:sz w:val="20"/>
              </w:rPr>
              <w:t xml:space="preserve">Lp. </w:t>
            </w:r>
          </w:p>
        </w:tc>
        <w:tc>
          <w:tcPr>
            <w:tcW w:w="3401" w:type="dxa"/>
            <w:tcBorders>
              <w:top w:val="single" w:sz="4" w:space="0" w:color="000000"/>
              <w:left w:val="single" w:sz="4" w:space="0" w:color="000000"/>
              <w:bottom w:val="single" w:sz="4" w:space="0" w:color="000000"/>
              <w:right w:val="single" w:sz="4" w:space="0" w:color="000000"/>
            </w:tcBorders>
          </w:tcPr>
          <w:p w14:paraId="3D79C454" w14:textId="77777777" w:rsidR="000A1E7B" w:rsidRPr="006E32D2" w:rsidRDefault="000A1E7B" w:rsidP="00FA7D6D">
            <w:pPr>
              <w:spacing w:after="0"/>
              <w:ind w:left="0" w:right="64" w:firstLine="0"/>
              <w:jc w:val="center"/>
              <w:rPr>
                <w:color w:val="auto"/>
              </w:rPr>
            </w:pPr>
            <w:r w:rsidRPr="006E32D2">
              <w:rPr>
                <w:color w:val="auto"/>
                <w:sz w:val="20"/>
              </w:rPr>
              <w:t xml:space="preserve">Rodzaj wydatków </w:t>
            </w:r>
          </w:p>
        </w:tc>
        <w:tc>
          <w:tcPr>
            <w:tcW w:w="1306" w:type="dxa"/>
            <w:tcBorders>
              <w:top w:val="single" w:sz="4" w:space="0" w:color="000000"/>
              <w:left w:val="single" w:sz="4" w:space="0" w:color="000000"/>
              <w:bottom w:val="single" w:sz="4" w:space="0" w:color="000000"/>
              <w:right w:val="single" w:sz="4" w:space="0" w:color="000000"/>
            </w:tcBorders>
          </w:tcPr>
          <w:p w14:paraId="036D95D3" w14:textId="77777777" w:rsidR="000A1E7B" w:rsidRPr="006E32D2" w:rsidRDefault="000A1E7B" w:rsidP="00FA7D6D">
            <w:pPr>
              <w:spacing w:after="0"/>
              <w:ind w:left="0" w:right="0" w:firstLine="0"/>
              <w:jc w:val="center"/>
              <w:rPr>
                <w:color w:val="auto"/>
              </w:rPr>
            </w:pPr>
            <w:r w:rsidRPr="006E32D2">
              <w:rPr>
                <w:color w:val="auto"/>
                <w:sz w:val="20"/>
              </w:rPr>
              <w:t xml:space="preserve">Środki własne </w:t>
            </w:r>
          </w:p>
        </w:tc>
        <w:tc>
          <w:tcPr>
            <w:tcW w:w="1224" w:type="dxa"/>
            <w:tcBorders>
              <w:top w:val="single" w:sz="4" w:space="0" w:color="000000"/>
              <w:left w:val="single" w:sz="4" w:space="0" w:color="000000"/>
              <w:bottom w:val="single" w:sz="4" w:space="0" w:color="000000"/>
              <w:right w:val="single" w:sz="4" w:space="0" w:color="000000"/>
            </w:tcBorders>
          </w:tcPr>
          <w:p w14:paraId="1E1961D2" w14:textId="77777777" w:rsidR="000A1E7B" w:rsidRPr="006E32D2" w:rsidRDefault="000A1E7B" w:rsidP="00FA7D6D">
            <w:pPr>
              <w:spacing w:after="0"/>
              <w:ind w:left="65" w:right="0" w:firstLine="0"/>
              <w:jc w:val="left"/>
              <w:rPr>
                <w:color w:val="auto"/>
              </w:rPr>
            </w:pPr>
            <w:r w:rsidRPr="006E32D2">
              <w:rPr>
                <w:color w:val="auto"/>
                <w:sz w:val="20"/>
              </w:rPr>
              <w:t xml:space="preserve">Środki FP </w:t>
            </w:r>
          </w:p>
        </w:tc>
        <w:tc>
          <w:tcPr>
            <w:tcW w:w="1092" w:type="dxa"/>
            <w:tcBorders>
              <w:top w:val="single" w:sz="4" w:space="0" w:color="000000"/>
              <w:left w:val="single" w:sz="4" w:space="0" w:color="000000"/>
              <w:bottom w:val="single" w:sz="4" w:space="0" w:color="000000"/>
              <w:right w:val="single" w:sz="4" w:space="0" w:color="000000"/>
            </w:tcBorders>
          </w:tcPr>
          <w:p w14:paraId="4ECA8889" w14:textId="77777777" w:rsidR="000A1E7B" w:rsidRPr="006E32D2" w:rsidRDefault="000A1E7B" w:rsidP="00FA7D6D">
            <w:pPr>
              <w:spacing w:after="0"/>
              <w:ind w:left="120" w:right="0" w:firstLine="0"/>
              <w:jc w:val="left"/>
              <w:rPr>
                <w:color w:val="auto"/>
              </w:rPr>
            </w:pPr>
            <w:r w:rsidRPr="006E32D2">
              <w:rPr>
                <w:color w:val="auto"/>
                <w:sz w:val="20"/>
              </w:rPr>
              <w:t xml:space="preserve">Razem </w:t>
            </w:r>
          </w:p>
        </w:tc>
        <w:tc>
          <w:tcPr>
            <w:tcW w:w="3725" w:type="dxa"/>
            <w:tcBorders>
              <w:top w:val="single" w:sz="4" w:space="0" w:color="000000"/>
              <w:left w:val="single" w:sz="4" w:space="0" w:color="000000"/>
              <w:bottom w:val="single" w:sz="4" w:space="0" w:color="000000"/>
              <w:right w:val="single" w:sz="4" w:space="0" w:color="000000"/>
            </w:tcBorders>
          </w:tcPr>
          <w:p w14:paraId="4AE4C20A" w14:textId="77777777" w:rsidR="000A1E7B" w:rsidRPr="006E32D2" w:rsidRDefault="000A1E7B" w:rsidP="00FA7D6D">
            <w:pPr>
              <w:spacing w:after="0"/>
              <w:ind w:left="0" w:right="61" w:firstLine="0"/>
              <w:jc w:val="center"/>
              <w:rPr>
                <w:color w:val="auto"/>
              </w:rPr>
            </w:pPr>
            <w:r w:rsidRPr="006E32D2">
              <w:rPr>
                <w:color w:val="auto"/>
                <w:sz w:val="20"/>
              </w:rPr>
              <w:t xml:space="preserve">UWAGI </w:t>
            </w:r>
          </w:p>
        </w:tc>
      </w:tr>
      <w:tr w:rsidR="000A1E7B" w:rsidRPr="006E32D2" w14:paraId="6522B433" w14:textId="77777777" w:rsidTr="00FA7D6D">
        <w:trPr>
          <w:trHeight w:val="391"/>
        </w:trPr>
        <w:tc>
          <w:tcPr>
            <w:tcW w:w="984" w:type="dxa"/>
            <w:tcBorders>
              <w:top w:val="single" w:sz="4" w:space="0" w:color="000000"/>
              <w:left w:val="single" w:sz="4" w:space="0" w:color="000000"/>
              <w:bottom w:val="single" w:sz="4" w:space="0" w:color="000000"/>
              <w:right w:val="single" w:sz="4" w:space="0" w:color="000000"/>
            </w:tcBorders>
          </w:tcPr>
          <w:p w14:paraId="01EB3D68" w14:textId="77777777" w:rsidR="000A1E7B" w:rsidRPr="006E32D2" w:rsidRDefault="000A1E7B" w:rsidP="00FA7D6D">
            <w:pPr>
              <w:spacing w:after="0"/>
              <w:ind w:left="0" w:right="276" w:firstLine="0"/>
              <w:jc w:val="right"/>
              <w:rPr>
                <w:color w:val="auto"/>
              </w:rPr>
            </w:pPr>
            <w:r w:rsidRPr="006E32D2">
              <w:rPr>
                <w:color w:val="auto"/>
                <w:sz w:val="20"/>
              </w:rPr>
              <w:t xml:space="preserve">1.  </w:t>
            </w:r>
          </w:p>
        </w:tc>
        <w:tc>
          <w:tcPr>
            <w:tcW w:w="3401" w:type="dxa"/>
            <w:tcBorders>
              <w:top w:val="single" w:sz="4" w:space="0" w:color="000000"/>
              <w:left w:val="single" w:sz="4" w:space="0" w:color="000000"/>
              <w:bottom w:val="single" w:sz="4" w:space="0" w:color="000000"/>
              <w:right w:val="single" w:sz="4" w:space="0" w:color="000000"/>
            </w:tcBorders>
          </w:tcPr>
          <w:p w14:paraId="389F672B" w14:textId="77777777" w:rsidR="000A1E7B" w:rsidRPr="006E32D2" w:rsidRDefault="000A1E7B" w:rsidP="00FA7D6D">
            <w:pPr>
              <w:spacing w:after="0"/>
              <w:ind w:left="0" w:right="0" w:firstLine="0"/>
              <w:jc w:val="left"/>
              <w:rPr>
                <w:color w:val="auto"/>
              </w:rPr>
            </w:pPr>
            <w:r w:rsidRPr="006E32D2">
              <w:rPr>
                <w:color w:val="auto"/>
                <w:sz w:val="20"/>
              </w:rPr>
              <w:t xml:space="preserve"> </w:t>
            </w:r>
          </w:p>
        </w:tc>
        <w:tc>
          <w:tcPr>
            <w:tcW w:w="1306" w:type="dxa"/>
            <w:tcBorders>
              <w:top w:val="single" w:sz="4" w:space="0" w:color="000000"/>
              <w:left w:val="single" w:sz="4" w:space="0" w:color="000000"/>
              <w:bottom w:val="single" w:sz="4" w:space="0" w:color="000000"/>
              <w:right w:val="single" w:sz="4" w:space="0" w:color="000000"/>
            </w:tcBorders>
          </w:tcPr>
          <w:p w14:paraId="5645B2CA" w14:textId="77777777" w:rsidR="000A1E7B" w:rsidRPr="006E32D2" w:rsidRDefault="000A1E7B" w:rsidP="00FA7D6D">
            <w:pPr>
              <w:spacing w:after="0"/>
              <w:ind w:left="0" w:right="2" w:firstLine="0"/>
              <w:jc w:val="right"/>
              <w:rPr>
                <w:color w:val="auto"/>
              </w:rPr>
            </w:pPr>
            <w:r w:rsidRPr="006E32D2">
              <w:rPr>
                <w:color w:val="auto"/>
                <w:sz w:val="20"/>
              </w:rP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4AE8DBE1" w14:textId="77777777" w:rsidR="000A1E7B" w:rsidRPr="006E32D2" w:rsidRDefault="000A1E7B" w:rsidP="00FA7D6D">
            <w:pPr>
              <w:spacing w:after="0"/>
              <w:ind w:left="0" w:right="2" w:firstLine="0"/>
              <w:jc w:val="right"/>
              <w:rPr>
                <w:color w:val="auto"/>
              </w:rPr>
            </w:pPr>
            <w:r w:rsidRPr="006E32D2">
              <w:rPr>
                <w:color w:val="auto"/>
                <w:sz w:val="20"/>
              </w:rPr>
              <w:t xml:space="preserve"> </w:t>
            </w:r>
          </w:p>
        </w:tc>
        <w:tc>
          <w:tcPr>
            <w:tcW w:w="1092" w:type="dxa"/>
            <w:tcBorders>
              <w:top w:val="single" w:sz="4" w:space="0" w:color="000000"/>
              <w:left w:val="single" w:sz="4" w:space="0" w:color="000000"/>
              <w:bottom w:val="single" w:sz="4" w:space="0" w:color="000000"/>
              <w:right w:val="single" w:sz="4" w:space="0" w:color="000000"/>
            </w:tcBorders>
          </w:tcPr>
          <w:p w14:paraId="6248212D" w14:textId="77777777" w:rsidR="000A1E7B" w:rsidRPr="006E32D2" w:rsidRDefault="000A1E7B" w:rsidP="00FA7D6D">
            <w:pPr>
              <w:spacing w:after="0"/>
              <w:ind w:left="0" w:right="2" w:firstLine="0"/>
              <w:jc w:val="right"/>
              <w:rPr>
                <w:color w:val="auto"/>
              </w:rPr>
            </w:pPr>
            <w:r w:rsidRPr="006E32D2">
              <w:rPr>
                <w:color w:val="auto"/>
                <w:sz w:val="20"/>
              </w:rPr>
              <w:t xml:space="preserve"> </w:t>
            </w:r>
          </w:p>
        </w:tc>
        <w:tc>
          <w:tcPr>
            <w:tcW w:w="3725" w:type="dxa"/>
            <w:tcBorders>
              <w:top w:val="single" w:sz="4" w:space="0" w:color="000000"/>
              <w:left w:val="single" w:sz="4" w:space="0" w:color="000000"/>
              <w:bottom w:val="single" w:sz="4" w:space="0" w:color="000000"/>
              <w:right w:val="single" w:sz="4" w:space="0" w:color="000000"/>
            </w:tcBorders>
          </w:tcPr>
          <w:p w14:paraId="042D9E68" w14:textId="77777777" w:rsidR="000A1E7B" w:rsidRPr="006E32D2" w:rsidRDefault="000A1E7B" w:rsidP="00FA7D6D">
            <w:pPr>
              <w:spacing w:after="0"/>
              <w:ind w:left="0" w:right="0" w:firstLine="0"/>
              <w:jc w:val="right"/>
              <w:rPr>
                <w:color w:val="auto"/>
              </w:rPr>
            </w:pPr>
            <w:r w:rsidRPr="006E32D2">
              <w:rPr>
                <w:color w:val="auto"/>
                <w:sz w:val="20"/>
              </w:rPr>
              <w:t xml:space="preserve"> </w:t>
            </w:r>
          </w:p>
        </w:tc>
      </w:tr>
      <w:tr w:rsidR="000A1E7B" w:rsidRPr="006E32D2" w14:paraId="6D89581C" w14:textId="77777777" w:rsidTr="00FA7D6D">
        <w:trPr>
          <w:trHeight w:val="394"/>
        </w:trPr>
        <w:tc>
          <w:tcPr>
            <w:tcW w:w="984" w:type="dxa"/>
            <w:tcBorders>
              <w:top w:val="single" w:sz="4" w:space="0" w:color="000000"/>
              <w:left w:val="single" w:sz="4" w:space="0" w:color="000000"/>
              <w:bottom w:val="single" w:sz="4" w:space="0" w:color="000000"/>
              <w:right w:val="single" w:sz="4" w:space="0" w:color="000000"/>
            </w:tcBorders>
          </w:tcPr>
          <w:p w14:paraId="7F68001C" w14:textId="77777777" w:rsidR="000A1E7B" w:rsidRPr="006E32D2" w:rsidRDefault="000A1E7B" w:rsidP="00FA7D6D">
            <w:pPr>
              <w:spacing w:after="0"/>
              <w:ind w:left="0" w:right="276" w:firstLine="0"/>
              <w:jc w:val="right"/>
              <w:rPr>
                <w:color w:val="auto"/>
              </w:rPr>
            </w:pPr>
            <w:r w:rsidRPr="006E32D2">
              <w:rPr>
                <w:color w:val="auto"/>
                <w:sz w:val="20"/>
              </w:rPr>
              <w:t xml:space="preserve">2.  </w:t>
            </w:r>
          </w:p>
        </w:tc>
        <w:tc>
          <w:tcPr>
            <w:tcW w:w="3401" w:type="dxa"/>
            <w:tcBorders>
              <w:top w:val="single" w:sz="4" w:space="0" w:color="000000"/>
              <w:left w:val="single" w:sz="4" w:space="0" w:color="000000"/>
              <w:bottom w:val="single" w:sz="4" w:space="0" w:color="000000"/>
              <w:right w:val="single" w:sz="4" w:space="0" w:color="000000"/>
            </w:tcBorders>
          </w:tcPr>
          <w:p w14:paraId="53D92E7A" w14:textId="77777777" w:rsidR="000A1E7B" w:rsidRPr="006E32D2" w:rsidRDefault="000A1E7B" w:rsidP="00FA7D6D">
            <w:pPr>
              <w:spacing w:after="0"/>
              <w:ind w:left="0" w:right="0" w:firstLine="0"/>
              <w:jc w:val="left"/>
              <w:rPr>
                <w:color w:val="auto"/>
              </w:rPr>
            </w:pPr>
            <w:r w:rsidRPr="006E32D2">
              <w:rPr>
                <w:color w:val="auto"/>
                <w:sz w:val="20"/>
              </w:rPr>
              <w:t xml:space="preserve"> </w:t>
            </w:r>
          </w:p>
        </w:tc>
        <w:tc>
          <w:tcPr>
            <w:tcW w:w="1306" w:type="dxa"/>
            <w:tcBorders>
              <w:top w:val="single" w:sz="4" w:space="0" w:color="000000"/>
              <w:left w:val="single" w:sz="4" w:space="0" w:color="000000"/>
              <w:bottom w:val="single" w:sz="4" w:space="0" w:color="000000"/>
              <w:right w:val="single" w:sz="4" w:space="0" w:color="000000"/>
            </w:tcBorders>
          </w:tcPr>
          <w:p w14:paraId="4DD8E559" w14:textId="77777777" w:rsidR="000A1E7B" w:rsidRPr="006E32D2" w:rsidRDefault="000A1E7B" w:rsidP="00FA7D6D">
            <w:pPr>
              <w:spacing w:after="0"/>
              <w:ind w:left="0" w:right="2" w:firstLine="0"/>
              <w:jc w:val="right"/>
              <w:rPr>
                <w:color w:val="auto"/>
              </w:rPr>
            </w:pPr>
            <w:r w:rsidRPr="006E32D2">
              <w:rPr>
                <w:color w:val="auto"/>
                <w:sz w:val="20"/>
              </w:rP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14E357CF" w14:textId="77777777" w:rsidR="000A1E7B" w:rsidRPr="006E32D2" w:rsidRDefault="000A1E7B" w:rsidP="00FA7D6D">
            <w:pPr>
              <w:spacing w:after="0"/>
              <w:ind w:left="0" w:right="2" w:firstLine="0"/>
              <w:jc w:val="right"/>
              <w:rPr>
                <w:color w:val="auto"/>
              </w:rPr>
            </w:pPr>
            <w:r w:rsidRPr="006E32D2">
              <w:rPr>
                <w:color w:val="auto"/>
                <w:sz w:val="20"/>
              </w:rPr>
              <w:t xml:space="preserve"> </w:t>
            </w:r>
          </w:p>
        </w:tc>
        <w:tc>
          <w:tcPr>
            <w:tcW w:w="1092" w:type="dxa"/>
            <w:tcBorders>
              <w:top w:val="single" w:sz="4" w:space="0" w:color="000000"/>
              <w:left w:val="single" w:sz="4" w:space="0" w:color="000000"/>
              <w:bottom w:val="single" w:sz="4" w:space="0" w:color="000000"/>
              <w:right w:val="single" w:sz="4" w:space="0" w:color="000000"/>
            </w:tcBorders>
          </w:tcPr>
          <w:p w14:paraId="70AC56D2" w14:textId="77777777" w:rsidR="000A1E7B" w:rsidRPr="006E32D2" w:rsidRDefault="000A1E7B" w:rsidP="00FA7D6D">
            <w:pPr>
              <w:spacing w:after="0"/>
              <w:ind w:left="0" w:right="2" w:firstLine="0"/>
              <w:jc w:val="right"/>
              <w:rPr>
                <w:color w:val="auto"/>
              </w:rPr>
            </w:pPr>
            <w:r w:rsidRPr="006E32D2">
              <w:rPr>
                <w:color w:val="auto"/>
                <w:sz w:val="20"/>
              </w:rPr>
              <w:t xml:space="preserve"> </w:t>
            </w:r>
          </w:p>
        </w:tc>
        <w:tc>
          <w:tcPr>
            <w:tcW w:w="3725" w:type="dxa"/>
            <w:tcBorders>
              <w:top w:val="single" w:sz="4" w:space="0" w:color="000000"/>
              <w:left w:val="single" w:sz="4" w:space="0" w:color="000000"/>
              <w:bottom w:val="single" w:sz="4" w:space="0" w:color="000000"/>
              <w:right w:val="single" w:sz="4" w:space="0" w:color="000000"/>
            </w:tcBorders>
          </w:tcPr>
          <w:p w14:paraId="1E8BA017" w14:textId="77777777" w:rsidR="000A1E7B" w:rsidRPr="006E32D2" w:rsidRDefault="000A1E7B" w:rsidP="00FA7D6D">
            <w:pPr>
              <w:spacing w:after="0"/>
              <w:ind w:left="0" w:right="0" w:firstLine="0"/>
              <w:jc w:val="right"/>
              <w:rPr>
                <w:color w:val="auto"/>
              </w:rPr>
            </w:pPr>
            <w:r w:rsidRPr="006E32D2">
              <w:rPr>
                <w:color w:val="auto"/>
                <w:sz w:val="20"/>
              </w:rPr>
              <w:t xml:space="preserve"> </w:t>
            </w:r>
          </w:p>
        </w:tc>
      </w:tr>
      <w:tr w:rsidR="000A1E7B" w:rsidRPr="006E32D2" w14:paraId="55FCF9ED" w14:textId="77777777" w:rsidTr="00FA7D6D">
        <w:trPr>
          <w:trHeight w:val="394"/>
        </w:trPr>
        <w:tc>
          <w:tcPr>
            <w:tcW w:w="984" w:type="dxa"/>
            <w:tcBorders>
              <w:top w:val="single" w:sz="4" w:space="0" w:color="000000"/>
              <w:left w:val="single" w:sz="4" w:space="0" w:color="000000"/>
              <w:bottom w:val="single" w:sz="4" w:space="0" w:color="000000"/>
              <w:right w:val="single" w:sz="4" w:space="0" w:color="000000"/>
            </w:tcBorders>
          </w:tcPr>
          <w:p w14:paraId="49062E7F" w14:textId="77777777" w:rsidR="000A1E7B" w:rsidRPr="006E32D2" w:rsidRDefault="000A1E7B" w:rsidP="00FA7D6D">
            <w:pPr>
              <w:spacing w:after="0"/>
              <w:ind w:left="0" w:right="276" w:firstLine="0"/>
              <w:jc w:val="right"/>
              <w:rPr>
                <w:color w:val="auto"/>
              </w:rPr>
            </w:pPr>
            <w:r w:rsidRPr="006E32D2">
              <w:rPr>
                <w:color w:val="auto"/>
                <w:sz w:val="20"/>
              </w:rPr>
              <w:t xml:space="preserve">3.  </w:t>
            </w:r>
          </w:p>
        </w:tc>
        <w:tc>
          <w:tcPr>
            <w:tcW w:w="3401" w:type="dxa"/>
            <w:tcBorders>
              <w:top w:val="single" w:sz="4" w:space="0" w:color="000000"/>
              <w:left w:val="single" w:sz="4" w:space="0" w:color="000000"/>
              <w:bottom w:val="single" w:sz="4" w:space="0" w:color="000000"/>
              <w:right w:val="single" w:sz="4" w:space="0" w:color="000000"/>
            </w:tcBorders>
          </w:tcPr>
          <w:p w14:paraId="0D328F96" w14:textId="77777777" w:rsidR="000A1E7B" w:rsidRPr="006E32D2" w:rsidRDefault="000A1E7B" w:rsidP="00FA7D6D">
            <w:pPr>
              <w:spacing w:after="0"/>
              <w:ind w:left="0" w:right="0" w:firstLine="0"/>
              <w:jc w:val="left"/>
              <w:rPr>
                <w:color w:val="auto"/>
              </w:rPr>
            </w:pPr>
            <w:r w:rsidRPr="006E32D2">
              <w:rPr>
                <w:color w:val="auto"/>
                <w:sz w:val="20"/>
              </w:rPr>
              <w:t xml:space="preserve"> </w:t>
            </w:r>
          </w:p>
        </w:tc>
        <w:tc>
          <w:tcPr>
            <w:tcW w:w="1306" w:type="dxa"/>
            <w:tcBorders>
              <w:top w:val="single" w:sz="4" w:space="0" w:color="000000"/>
              <w:left w:val="single" w:sz="4" w:space="0" w:color="000000"/>
              <w:bottom w:val="single" w:sz="4" w:space="0" w:color="000000"/>
              <w:right w:val="single" w:sz="4" w:space="0" w:color="000000"/>
            </w:tcBorders>
          </w:tcPr>
          <w:p w14:paraId="67BB31F9" w14:textId="77777777" w:rsidR="000A1E7B" w:rsidRPr="006E32D2" w:rsidRDefault="000A1E7B" w:rsidP="00FA7D6D">
            <w:pPr>
              <w:spacing w:after="0"/>
              <w:ind w:left="0" w:right="2" w:firstLine="0"/>
              <w:jc w:val="right"/>
              <w:rPr>
                <w:color w:val="auto"/>
              </w:rPr>
            </w:pPr>
            <w:r w:rsidRPr="006E32D2">
              <w:rPr>
                <w:color w:val="auto"/>
                <w:sz w:val="20"/>
              </w:rP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13791E69" w14:textId="77777777" w:rsidR="000A1E7B" w:rsidRPr="006E32D2" w:rsidRDefault="000A1E7B" w:rsidP="00FA7D6D">
            <w:pPr>
              <w:spacing w:after="0"/>
              <w:ind w:left="0" w:right="2" w:firstLine="0"/>
              <w:jc w:val="right"/>
              <w:rPr>
                <w:color w:val="auto"/>
              </w:rPr>
            </w:pPr>
            <w:r w:rsidRPr="006E32D2">
              <w:rPr>
                <w:color w:val="auto"/>
                <w:sz w:val="20"/>
              </w:rPr>
              <w:t xml:space="preserve"> </w:t>
            </w:r>
          </w:p>
        </w:tc>
        <w:tc>
          <w:tcPr>
            <w:tcW w:w="1092" w:type="dxa"/>
            <w:tcBorders>
              <w:top w:val="single" w:sz="4" w:space="0" w:color="000000"/>
              <w:left w:val="single" w:sz="4" w:space="0" w:color="000000"/>
              <w:bottom w:val="single" w:sz="4" w:space="0" w:color="000000"/>
              <w:right w:val="single" w:sz="4" w:space="0" w:color="000000"/>
            </w:tcBorders>
          </w:tcPr>
          <w:p w14:paraId="28906CC6" w14:textId="77777777" w:rsidR="000A1E7B" w:rsidRPr="006E32D2" w:rsidRDefault="000A1E7B" w:rsidP="00FA7D6D">
            <w:pPr>
              <w:spacing w:after="0"/>
              <w:ind w:left="0" w:right="2" w:firstLine="0"/>
              <w:jc w:val="right"/>
              <w:rPr>
                <w:color w:val="auto"/>
              </w:rPr>
            </w:pPr>
            <w:r w:rsidRPr="006E32D2">
              <w:rPr>
                <w:color w:val="auto"/>
                <w:sz w:val="20"/>
              </w:rPr>
              <w:t xml:space="preserve"> </w:t>
            </w:r>
          </w:p>
        </w:tc>
        <w:tc>
          <w:tcPr>
            <w:tcW w:w="3725" w:type="dxa"/>
            <w:tcBorders>
              <w:top w:val="single" w:sz="4" w:space="0" w:color="000000"/>
              <w:left w:val="single" w:sz="4" w:space="0" w:color="000000"/>
              <w:bottom w:val="single" w:sz="4" w:space="0" w:color="000000"/>
              <w:right w:val="single" w:sz="4" w:space="0" w:color="000000"/>
            </w:tcBorders>
          </w:tcPr>
          <w:p w14:paraId="47A9BE79" w14:textId="77777777" w:rsidR="000A1E7B" w:rsidRPr="006E32D2" w:rsidRDefault="000A1E7B" w:rsidP="00FA7D6D">
            <w:pPr>
              <w:spacing w:after="0"/>
              <w:ind w:left="0" w:right="0" w:firstLine="0"/>
              <w:jc w:val="right"/>
              <w:rPr>
                <w:color w:val="auto"/>
              </w:rPr>
            </w:pPr>
            <w:r w:rsidRPr="006E32D2">
              <w:rPr>
                <w:color w:val="auto"/>
                <w:sz w:val="20"/>
              </w:rPr>
              <w:t xml:space="preserve"> </w:t>
            </w:r>
          </w:p>
        </w:tc>
      </w:tr>
      <w:tr w:rsidR="000A1E7B" w:rsidRPr="006E32D2" w14:paraId="43D15A37" w14:textId="77777777" w:rsidTr="00FA7D6D">
        <w:trPr>
          <w:trHeight w:val="394"/>
        </w:trPr>
        <w:tc>
          <w:tcPr>
            <w:tcW w:w="984" w:type="dxa"/>
            <w:tcBorders>
              <w:top w:val="single" w:sz="4" w:space="0" w:color="000000"/>
              <w:left w:val="single" w:sz="4" w:space="0" w:color="000000"/>
              <w:bottom w:val="single" w:sz="4" w:space="0" w:color="000000"/>
              <w:right w:val="single" w:sz="4" w:space="0" w:color="000000"/>
            </w:tcBorders>
          </w:tcPr>
          <w:p w14:paraId="650CEE5C" w14:textId="77777777" w:rsidR="000A1E7B" w:rsidRPr="006E32D2" w:rsidRDefault="000A1E7B" w:rsidP="00FA7D6D">
            <w:pPr>
              <w:spacing w:after="0"/>
              <w:ind w:left="0" w:right="276" w:firstLine="0"/>
              <w:jc w:val="right"/>
              <w:rPr>
                <w:color w:val="auto"/>
              </w:rPr>
            </w:pPr>
            <w:r w:rsidRPr="006E32D2">
              <w:rPr>
                <w:color w:val="auto"/>
                <w:sz w:val="20"/>
              </w:rPr>
              <w:t xml:space="preserve">4.  </w:t>
            </w:r>
          </w:p>
        </w:tc>
        <w:tc>
          <w:tcPr>
            <w:tcW w:w="3401" w:type="dxa"/>
            <w:tcBorders>
              <w:top w:val="single" w:sz="4" w:space="0" w:color="000000"/>
              <w:left w:val="single" w:sz="4" w:space="0" w:color="000000"/>
              <w:bottom w:val="single" w:sz="4" w:space="0" w:color="000000"/>
              <w:right w:val="single" w:sz="4" w:space="0" w:color="000000"/>
            </w:tcBorders>
          </w:tcPr>
          <w:p w14:paraId="3C212387" w14:textId="77777777" w:rsidR="000A1E7B" w:rsidRPr="006E32D2" w:rsidRDefault="000A1E7B" w:rsidP="00FA7D6D">
            <w:pPr>
              <w:spacing w:after="0"/>
              <w:ind w:left="0" w:right="0" w:firstLine="0"/>
              <w:jc w:val="left"/>
              <w:rPr>
                <w:color w:val="auto"/>
              </w:rPr>
            </w:pPr>
            <w:r w:rsidRPr="006E32D2">
              <w:rPr>
                <w:color w:val="auto"/>
                <w:sz w:val="20"/>
              </w:rPr>
              <w:t xml:space="preserve"> </w:t>
            </w:r>
          </w:p>
        </w:tc>
        <w:tc>
          <w:tcPr>
            <w:tcW w:w="1306" w:type="dxa"/>
            <w:tcBorders>
              <w:top w:val="single" w:sz="4" w:space="0" w:color="000000"/>
              <w:left w:val="single" w:sz="4" w:space="0" w:color="000000"/>
              <w:bottom w:val="single" w:sz="4" w:space="0" w:color="000000"/>
              <w:right w:val="single" w:sz="4" w:space="0" w:color="000000"/>
            </w:tcBorders>
          </w:tcPr>
          <w:p w14:paraId="5E5CBF4B" w14:textId="77777777" w:rsidR="000A1E7B" w:rsidRPr="006E32D2" w:rsidRDefault="000A1E7B" w:rsidP="00FA7D6D">
            <w:pPr>
              <w:spacing w:after="0"/>
              <w:ind w:left="0" w:right="2" w:firstLine="0"/>
              <w:jc w:val="right"/>
              <w:rPr>
                <w:color w:val="auto"/>
              </w:rPr>
            </w:pPr>
            <w:r w:rsidRPr="006E32D2">
              <w:rPr>
                <w:color w:val="auto"/>
                <w:sz w:val="20"/>
              </w:rP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27238481" w14:textId="77777777" w:rsidR="000A1E7B" w:rsidRPr="006E32D2" w:rsidRDefault="000A1E7B" w:rsidP="00FA7D6D">
            <w:pPr>
              <w:spacing w:after="0"/>
              <w:ind w:left="0" w:right="2" w:firstLine="0"/>
              <w:jc w:val="right"/>
              <w:rPr>
                <w:color w:val="auto"/>
              </w:rPr>
            </w:pPr>
            <w:r w:rsidRPr="006E32D2">
              <w:rPr>
                <w:color w:val="auto"/>
                <w:sz w:val="20"/>
              </w:rPr>
              <w:t xml:space="preserve"> </w:t>
            </w:r>
          </w:p>
        </w:tc>
        <w:tc>
          <w:tcPr>
            <w:tcW w:w="1092" w:type="dxa"/>
            <w:tcBorders>
              <w:top w:val="single" w:sz="4" w:space="0" w:color="000000"/>
              <w:left w:val="single" w:sz="4" w:space="0" w:color="000000"/>
              <w:bottom w:val="single" w:sz="4" w:space="0" w:color="000000"/>
              <w:right w:val="single" w:sz="4" w:space="0" w:color="000000"/>
            </w:tcBorders>
          </w:tcPr>
          <w:p w14:paraId="189EFDB1" w14:textId="77777777" w:rsidR="000A1E7B" w:rsidRPr="006E32D2" w:rsidRDefault="000A1E7B" w:rsidP="00FA7D6D">
            <w:pPr>
              <w:spacing w:after="0"/>
              <w:ind w:left="0" w:right="2" w:firstLine="0"/>
              <w:jc w:val="right"/>
              <w:rPr>
                <w:color w:val="auto"/>
              </w:rPr>
            </w:pPr>
            <w:r w:rsidRPr="006E32D2">
              <w:rPr>
                <w:color w:val="auto"/>
                <w:sz w:val="20"/>
              </w:rPr>
              <w:t xml:space="preserve"> </w:t>
            </w:r>
          </w:p>
        </w:tc>
        <w:tc>
          <w:tcPr>
            <w:tcW w:w="3725" w:type="dxa"/>
            <w:tcBorders>
              <w:top w:val="single" w:sz="4" w:space="0" w:color="000000"/>
              <w:left w:val="single" w:sz="4" w:space="0" w:color="000000"/>
              <w:bottom w:val="single" w:sz="4" w:space="0" w:color="000000"/>
              <w:right w:val="single" w:sz="4" w:space="0" w:color="000000"/>
            </w:tcBorders>
          </w:tcPr>
          <w:p w14:paraId="267724F4" w14:textId="77777777" w:rsidR="000A1E7B" w:rsidRPr="006E32D2" w:rsidRDefault="000A1E7B" w:rsidP="00FA7D6D">
            <w:pPr>
              <w:spacing w:after="0"/>
              <w:ind w:left="0" w:right="0" w:firstLine="0"/>
              <w:jc w:val="right"/>
              <w:rPr>
                <w:color w:val="auto"/>
              </w:rPr>
            </w:pPr>
            <w:r w:rsidRPr="006E32D2">
              <w:rPr>
                <w:color w:val="auto"/>
                <w:sz w:val="20"/>
              </w:rPr>
              <w:t xml:space="preserve"> </w:t>
            </w:r>
          </w:p>
        </w:tc>
      </w:tr>
      <w:tr w:rsidR="000A1E7B" w:rsidRPr="006E32D2" w14:paraId="170493B7" w14:textId="77777777" w:rsidTr="00FA7D6D">
        <w:trPr>
          <w:trHeight w:val="391"/>
        </w:trPr>
        <w:tc>
          <w:tcPr>
            <w:tcW w:w="984" w:type="dxa"/>
            <w:tcBorders>
              <w:top w:val="single" w:sz="4" w:space="0" w:color="000000"/>
              <w:left w:val="single" w:sz="4" w:space="0" w:color="000000"/>
              <w:bottom w:val="single" w:sz="4" w:space="0" w:color="000000"/>
              <w:right w:val="single" w:sz="4" w:space="0" w:color="000000"/>
            </w:tcBorders>
          </w:tcPr>
          <w:p w14:paraId="517EC4F3" w14:textId="77777777" w:rsidR="000A1E7B" w:rsidRPr="006E32D2" w:rsidRDefault="000A1E7B" w:rsidP="00FA7D6D">
            <w:pPr>
              <w:spacing w:after="0"/>
              <w:ind w:left="0" w:right="276" w:firstLine="0"/>
              <w:jc w:val="right"/>
              <w:rPr>
                <w:color w:val="auto"/>
              </w:rPr>
            </w:pPr>
            <w:r w:rsidRPr="006E32D2">
              <w:rPr>
                <w:color w:val="auto"/>
                <w:sz w:val="20"/>
              </w:rPr>
              <w:t xml:space="preserve">5.  </w:t>
            </w:r>
          </w:p>
        </w:tc>
        <w:tc>
          <w:tcPr>
            <w:tcW w:w="3401" w:type="dxa"/>
            <w:tcBorders>
              <w:top w:val="single" w:sz="4" w:space="0" w:color="000000"/>
              <w:left w:val="single" w:sz="4" w:space="0" w:color="000000"/>
              <w:bottom w:val="single" w:sz="4" w:space="0" w:color="000000"/>
              <w:right w:val="single" w:sz="4" w:space="0" w:color="000000"/>
            </w:tcBorders>
          </w:tcPr>
          <w:p w14:paraId="0756775F" w14:textId="77777777" w:rsidR="000A1E7B" w:rsidRPr="006E32D2" w:rsidRDefault="000A1E7B" w:rsidP="00FA7D6D">
            <w:pPr>
              <w:spacing w:after="0"/>
              <w:ind w:left="0" w:right="0" w:firstLine="0"/>
              <w:jc w:val="left"/>
              <w:rPr>
                <w:color w:val="auto"/>
              </w:rPr>
            </w:pPr>
            <w:r w:rsidRPr="006E32D2">
              <w:rPr>
                <w:color w:val="auto"/>
                <w:sz w:val="20"/>
              </w:rPr>
              <w:t xml:space="preserve"> </w:t>
            </w:r>
          </w:p>
        </w:tc>
        <w:tc>
          <w:tcPr>
            <w:tcW w:w="1306" w:type="dxa"/>
            <w:tcBorders>
              <w:top w:val="single" w:sz="4" w:space="0" w:color="000000"/>
              <w:left w:val="single" w:sz="4" w:space="0" w:color="000000"/>
              <w:bottom w:val="single" w:sz="4" w:space="0" w:color="000000"/>
              <w:right w:val="single" w:sz="4" w:space="0" w:color="000000"/>
            </w:tcBorders>
          </w:tcPr>
          <w:p w14:paraId="1B2E29DE" w14:textId="77777777" w:rsidR="000A1E7B" w:rsidRPr="006E32D2" w:rsidRDefault="000A1E7B" w:rsidP="00FA7D6D">
            <w:pPr>
              <w:spacing w:after="0"/>
              <w:ind w:left="0" w:right="2" w:firstLine="0"/>
              <w:jc w:val="right"/>
              <w:rPr>
                <w:color w:val="auto"/>
              </w:rPr>
            </w:pPr>
            <w:r w:rsidRPr="006E32D2">
              <w:rPr>
                <w:color w:val="auto"/>
                <w:sz w:val="20"/>
              </w:rP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5508DF85" w14:textId="77777777" w:rsidR="000A1E7B" w:rsidRPr="006E32D2" w:rsidRDefault="000A1E7B" w:rsidP="00FA7D6D">
            <w:pPr>
              <w:spacing w:after="0"/>
              <w:ind w:left="0" w:right="2" w:firstLine="0"/>
              <w:jc w:val="right"/>
              <w:rPr>
                <w:color w:val="auto"/>
              </w:rPr>
            </w:pPr>
            <w:r w:rsidRPr="006E32D2">
              <w:rPr>
                <w:color w:val="auto"/>
                <w:sz w:val="20"/>
              </w:rPr>
              <w:t xml:space="preserve"> </w:t>
            </w:r>
          </w:p>
        </w:tc>
        <w:tc>
          <w:tcPr>
            <w:tcW w:w="1092" w:type="dxa"/>
            <w:tcBorders>
              <w:top w:val="single" w:sz="4" w:space="0" w:color="000000"/>
              <w:left w:val="single" w:sz="4" w:space="0" w:color="000000"/>
              <w:bottom w:val="single" w:sz="4" w:space="0" w:color="000000"/>
              <w:right w:val="single" w:sz="4" w:space="0" w:color="000000"/>
            </w:tcBorders>
          </w:tcPr>
          <w:p w14:paraId="5073E228" w14:textId="77777777" w:rsidR="000A1E7B" w:rsidRPr="006E32D2" w:rsidRDefault="000A1E7B" w:rsidP="00FA7D6D">
            <w:pPr>
              <w:spacing w:after="0"/>
              <w:ind w:left="0" w:right="2" w:firstLine="0"/>
              <w:jc w:val="right"/>
              <w:rPr>
                <w:color w:val="auto"/>
              </w:rPr>
            </w:pPr>
            <w:r w:rsidRPr="006E32D2">
              <w:rPr>
                <w:color w:val="auto"/>
                <w:sz w:val="20"/>
              </w:rPr>
              <w:t xml:space="preserve"> </w:t>
            </w:r>
          </w:p>
        </w:tc>
        <w:tc>
          <w:tcPr>
            <w:tcW w:w="3725" w:type="dxa"/>
            <w:tcBorders>
              <w:top w:val="single" w:sz="4" w:space="0" w:color="000000"/>
              <w:left w:val="single" w:sz="4" w:space="0" w:color="000000"/>
              <w:bottom w:val="single" w:sz="4" w:space="0" w:color="000000"/>
              <w:right w:val="single" w:sz="4" w:space="0" w:color="000000"/>
            </w:tcBorders>
          </w:tcPr>
          <w:p w14:paraId="08B80781" w14:textId="77777777" w:rsidR="000A1E7B" w:rsidRPr="006E32D2" w:rsidRDefault="000A1E7B" w:rsidP="00FA7D6D">
            <w:pPr>
              <w:spacing w:after="0"/>
              <w:ind w:left="0" w:right="0" w:firstLine="0"/>
              <w:jc w:val="right"/>
              <w:rPr>
                <w:color w:val="auto"/>
              </w:rPr>
            </w:pPr>
            <w:r w:rsidRPr="006E32D2">
              <w:rPr>
                <w:color w:val="auto"/>
                <w:sz w:val="20"/>
              </w:rPr>
              <w:t xml:space="preserve"> </w:t>
            </w:r>
          </w:p>
        </w:tc>
      </w:tr>
      <w:tr w:rsidR="000A1E7B" w:rsidRPr="006E32D2" w14:paraId="38967D29" w14:textId="77777777" w:rsidTr="00FA7D6D">
        <w:trPr>
          <w:trHeight w:val="394"/>
        </w:trPr>
        <w:tc>
          <w:tcPr>
            <w:tcW w:w="984" w:type="dxa"/>
            <w:tcBorders>
              <w:top w:val="single" w:sz="4" w:space="0" w:color="000000"/>
              <w:left w:val="single" w:sz="4" w:space="0" w:color="000000"/>
              <w:bottom w:val="single" w:sz="4" w:space="0" w:color="000000"/>
              <w:right w:val="single" w:sz="4" w:space="0" w:color="000000"/>
            </w:tcBorders>
          </w:tcPr>
          <w:p w14:paraId="25A3A1A2" w14:textId="77777777" w:rsidR="000A1E7B" w:rsidRPr="006E32D2" w:rsidRDefault="000A1E7B" w:rsidP="00FA7D6D">
            <w:pPr>
              <w:spacing w:after="0"/>
              <w:ind w:left="0" w:right="276" w:firstLine="0"/>
              <w:jc w:val="right"/>
              <w:rPr>
                <w:color w:val="auto"/>
              </w:rPr>
            </w:pPr>
            <w:r w:rsidRPr="006E32D2">
              <w:rPr>
                <w:color w:val="auto"/>
                <w:sz w:val="20"/>
              </w:rPr>
              <w:t xml:space="preserve">6.  </w:t>
            </w:r>
          </w:p>
        </w:tc>
        <w:tc>
          <w:tcPr>
            <w:tcW w:w="3401" w:type="dxa"/>
            <w:tcBorders>
              <w:top w:val="single" w:sz="4" w:space="0" w:color="000000"/>
              <w:left w:val="single" w:sz="4" w:space="0" w:color="000000"/>
              <w:bottom w:val="single" w:sz="4" w:space="0" w:color="000000"/>
              <w:right w:val="single" w:sz="4" w:space="0" w:color="000000"/>
            </w:tcBorders>
          </w:tcPr>
          <w:p w14:paraId="117C88A4" w14:textId="77777777" w:rsidR="000A1E7B" w:rsidRPr="006E32D2" w:rsidRDefault="000A1E7B" w:rsidP="00FA7D6D">
            <w:pPr>
              <w:spacing w:after="0"/>
              <w:ind w:left="0" w:right="0" w:firstLine="0"/>
              <w:jc w:val="left"/>
              <w:rPr>
                <w:color w:val="auto"/>
              </w:rPr>
            </w:pPr>
            <w:r w:rsidRPr="006E32D2">
              <w:rPr>
                <w:color w:val="auto"/>
                <w:sz w:val="20"/>
              </w:rPr>
              <w:t xml:space="preserve"> </w:t>
            </w:r>
          </w:p>
        </w:tc>
        <w:tc>
          <w:tcPr>
            <w:tcW w:w="1306" w:type="dxa"/>
            <w:tcBorders>
              <w:top w:val="single" w:sz="4" w:space="0" w:color="000000"/>
              <w:left w:val="single" w:sz="4" w:space="0" w:color="000000"/>
              <w:bottom w:val="single" w:sz="4" w:space="0" w:color="000000"/>
              <w:right w:val="single" w:sz="4" w:space="0" w:color="000000"/>
            </w:tcBorders>
          </w:tcPr>
          <w:p w14:paraId="7192A54F" w14:textId="77777777" w:rsidR="000A1E7B" w:rsidRPr="006E32D2" w:rsidRDefault="000A1E7B" w:rsidP="00FA7D6D">
            <w:pPr>
              <w:spacing w:after="0"/>
              <w:ind w:left="0" w:right="2" w:firstLine="0"/>
              <w:jc w:val="right"/>
              <w:rPr>
                <w:color w:val="auto"/>
              </w:rPr>
            </w:pPr>
            <w:r w:rsidRPr="006E32D2">
              <w:rPr>
                <w:color w:val="auto"/>
                <w:sz w:val="20"/>
              </w:rP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21DCCE93" w14:textId="77777777" w:rsidR="000A1E7B" w:rsidRPr="006E32D2" w:rsidRDefault="000A1E7B" w:rsidP="00FA7D6D">
            <w:pPr>
              <w:spacing w:after="0"/>
              <w:ind w:left="0" w:right="2" w:firstLine="0"/>
              <w:jc w:val="right"/>
              <w:rPr>
                <w:color w:val="auto"/>
              </w:rPr>
            </w:pPr>
            <w:r w:rsidRPr="006E32D2">
              <w:rPr>
                <w:color w:val="auto"/>
                <w:sz w:val="20"/>
              </w:rPr>
              <w:t xml:space="preserve"> </w:t>
            </w:r>
          </w:p>
        </w:tc>
        <w:tc>
          <w:tcPr>
            <w:tcW w:w="1092" w:type="dxa"/>
            <w:tcBorders>
              <w:top w:val="single" w:sz="4" w:space="0" w:color="000000"/>
              <w:left w:val="single" w:sz="4" w:space="0" w:color="000000"/>
              <w:bottom w:val="single" w:sz="4" w:space="0" w:color="000000"/>
              <w:right w:val="single" w:sz="4" w:space="0" w:color="000000"/>
            </w:tcBorders>
          </w:tcPr>
          <w:p w14:paraId="2EED8F15" w14:textId="77777777" w:rsidR="000A1E7B" w:rsidRPr="006E32D2" w:rsidRDefault="000A1E7B" w:rsidP="00FA7D6D">
            <w:pPr>
              <w:spacing w:after="0"/>
              <w:ind w:left="0" w:right="2" w:firstLine="0"/>
              <w:jc w:val="right"/>
              <w:rPr>
                <w:color w:val="auto"/>
              </w:rPr>
            </w:pPr>
            <w:r w:rsidRPr="006E32D2">
              <w:rPr>
                <w:color w:val="auto"/>
                <w:sz w:val="20"/>
              </w:rPr>
              <w:t xml:space="preserve"> </w:t>
            </w:r>
          </w:p>
        </w:tc>
        <w:tc>
          <w:tcPr>
            <w:tcW w:w="3725" w:type="dxa"/>
            <w:tcBorders>
              <w:top w:val="single" w:sz="4" w:space="0" w:color="000000"/>
              <w:left w:val="single" w:sz="4" w:space="0" w:color="000000"/>
              <w:bottom w:val="single" w:sz="4" w:space="0" w:color="000000"/>
              <w:right w:val="single" w:sz="4" w:space="0" w:color="000000"/>
            </w:tcBorders>
          </w:tcPr>
          <w:p w14:paraId="6A96DC83" w14:textId="77777777" w:rsidR="000A1E7B" w:rsidRPr="006E32D2" w:rsidRDefault="000A1E7B" w:rsidP="00FA7D6D">
            <w:pPr>
              <w:spacing w:after="0"/>
              <w:ind w:left="0" w:right="0" w:firstLine="0"/>
              <w:jc w:val="right"/>
              <w:rPr>
                <w:color w:val="auto"/>
              </w:rPr>
            </w:pPr>
            <w:r w:rsidRPr="006E32D2">
              <w:rPr>
                <w:color w:val="auto"/>
                <w:sz w:val="20"/>
              </w:rPr>
              <w:t xml:space="preserve"> </w:t>
            </w:r>
          </w:p>
        </w:tc>
      </w:tr>
      <w:tr w:rsidR="000A1E7B" w:rsidRPr="006E32D2" w14:paraId="7B90595A" w14:textId="77777777" w:rsidTr="00FA7D6D">
        <w:trPr>
          <w:trHeight w:val="394"/>
        </w:trPr>
        <w:tc>
          <w:tcPr>
            <w:tcW w:w="984" w:type="dxa"/>
            <w:tcBorders>
              <w:top w:val="single" w:sz="4" w:space="0" w:color="000000"/>
              <w:left w:val="single" w:sz="4" w:space="0" w:color="000000"/>
              <w:bottom w:val="single" w:sz="4" w:space="0" w:color="000000"/>
              <w:right w:val="single" w:sz="4" w:space="0" w:color="000000"/>
            </w:tcBorders>
          </w:tcPr>
          <w:p w14:paraId="004C5322" w14:textId="77777777" w:rsidR="000A1E7B" w:rsidRPr="006E32D2" w:rsidRDefault="000A1E7B" w:rsidP="00FA7D6D">
            <w:pPr>
              <w:spacing w:after="0"/>
              <w:ind w:left="0" w:right="276" w:firstLine="0"/>
              <w:jc w:val="right"/>
              <w:rPr>
                <w:color w:val="auto"/>
              </w:rPr>
            </w:pPr>
            <w:r w:rsidRPr="006E32D2">
              <w:rPr>
                <w:color w:val="auto"/>
                <w:sz w:val="20"/>
              </w:rPr>
              <w:t xml:space="preserve">7.  </w:t>
            </w:r>
          </w:p>
        </w:tc>
        <w:tc>
          <w:tcPr>
            <w:tcW w:w="3401" w:type="dxa"/>
            <w:tcBorders>
              <w:top w:val="single" w:sz="4" w:space="0" w:color="000000"/>
              <w:left w:val="single" w:sz="4" w:space="0" w:color="000000"/>
              <w:bottom w:val="single" w:sz="4" w:space="0" w:color="000000"/>
              <w:right w:val="single" w:sz="4" w:space="0" w:color="000000"/>
            </w:tcBorders>
          </w:tcPr>
          <w:p w14:paraId="0B1DEC89" w14:textId="77777777" w:rsidR="000A1E7B" w:rsidRPr="006E32D2" w:rsidRDefault="000A1E7B" w:rsidP="00FA7D6D">
            <w:pPr>
              <w:spacing w:after="0"/>
              <w:ind w:left="0" w:right="0" w:firstLine="0"/>
              <w:jc w:val="left"/>
              <w:rPr>
                <w:color w:val="auto"/>
              </w:rPr>
            </w:pPr>
            <w:r w:rsidRPr="006E32D2">
              <w:rPr>
                <w:color w:val="auto"/>
                <w:sz w:val="20"/>
              </w:rPr>
              <w:t xml:space="preserve"> </w:t>
            </w:r>
          </w:p>
        </w:tc>
        <w:tc>
          <w:tcPr>
            <w:tcW w:w="1306" w:type="dxa"/>
            <w:tcBorders>
              <w:top w:val="single" w:sz="4" w:space="0" w:color="000000"/>
              <w:left w:val="single" w:sz="4" w:space="0" w:color="000000"/>
              <w:bottom w:val="single" w:sz="4" w:space="0" w:color="000000"/>
              <w:right w:val="single" w:sz="4" w:space="0" w:color="000000"/>
            </w:tcBorders>
          </w:tcPr>
          <w:p w14:paraId="16080B8E" w14:textId="77777777" w:rsidR="000A1E7B" w:rsidRPr="006E32D2" w:rsidRDefault="000A1E7B" w:rsidP="00FA7D6D">
            <w:pPr>
              <w:spacing w:after="0"/>
              <w:ind w:left="0" w:right="2" w:firstLine="0"/>
              <w:jc w:val="right"/>
              <w:rPr>
                <w:color w:val="auto"/>
              </w:rPr>
            </w:pPr>
            <w:r w:rsidRPr="006E32D2">
              <w:rPr>
                <w:color w:val="auto"/>
                <w:sz w:val="20"/>
              </w:rP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4DB008E3" w14:textId="77777777" w:rsidR="000A1E7B" w:rsidRPr="006E32D2" w:rsidRDefault="000A1E7B" w:rsidP="00FA7D6D">
            <w:pPr>
              <w:spacing w:after="0"/>
              <w:ind w:left="0" w:right="2" w:firstLine="0"/>
              <w:jc w:val="right"/>
              <w:rPr>
                <w:color w:val="auto"/>
              </w:rPr>
            </w:pPr>
            <w:r w:rsidRPr="006E32D2">
              <w:rPr>
                <w:color w:val="auto"/>
                <w:sz w:val="20"/>
              </w:rPr>
              <w:t xml:space="preserve"> </w:t>
            </w:r>
          </w:p>
        </w:tc>
        <w:tc>
          <w:tcPr>
            <w:tcW w:w="1092" w:type="dxa"/>
            <w:tcBorders>
              <w:top w:val="single" w:sz="4" w:space="0" w:color="000000"/>
              <w:left w:val="single" w:sz="4" w:space="0" w:color="000000"/>
              <w:bottom w:val="single" w:sz="4" w:space="0" w:color="000000"/>
              <w:right w:val="single" w:sz="4" w:space="0" w:color="000000"/>
            </w:tcBorders>
          </w:tcPr>
          <w:p w14:paraId="7551D3E7" w14:textId="77777777" w:rsidR="000A1E7B" w:rsidRPr="006E32D2" w:rsidRDefault="000A1E7B" w:rsidP="00FA7D6D">
            <w:pPr>
              <w:spacing w:after="0"/>
              <w:ind w:left="0" w:right="2" w:firstLine="0"/>
              <w:jc w:val="right"/>
              <w:rPr>
                <w:color w:val="auto"/>
              </w:rPr>
            </w:pPr>
            <w:r w:rsidRPr="006E32D2">
              <w:rPr>
                <w:color w:val="auto"/>
                <w:sz w:val="20"/>
              </w:rPr>
              <w:t xml:space="preserve"> </w:t>
            </w:r>
          </w:p>
        </w:tc>
        <w:tc>
          <w:tcPr>
            <w:tcW w:w="3725" w:type="dxa"/>
            <w:tcBorders>
              <w:top w:val="single" w:sz="4" w:space="0" w:color="000000"/>
              <w:left w:val="single" w:sz="4" w:space="0" w:color="000000"/>
              <w:bottom w:val="single" w:sz="4" w:space="0" w:color="000000"/>
              <w:right w:val="single" w:sz="4" w:space="0" w:color="000000"/>
            </w:tcBorders>
          </w:tcPr>
          <w:p w14:paraId="5F3B2892" w14:textId="77777777" w:rsidR="000A1E7B" w:rsidRPr="006E32D2" w:rsidRDefault="000A1E7B" w:rsidP="00FA7D6D">
            <w:pPr>
              <w:spacing w:after="0"/>
              <w:ind w:left="0" w:right="0" w:firstLine="0"/>
              <w:jc w:val="right"/>
              <w:rPr>
                <w:color w:val="auto"/>
              </w:rPr>
            </w:pPr>
            <w:r w:rsidRPr="006E32D2">
              <w:rPr>
                <w:color w:val="auto"/>
                <w:sz w:val="20"/>
              </w:rPr>
              <w:t xml:space="preserve"> </w:t>
            </w:r>
          </w:p>
        </w:tc>
      </w:tr>
      <w:tr w:rsidR="000A1E7B" w:rsidRPr="006E32D2" w14:paraId="6541EEC1" w14:textId="77777777" w:rsidTr="00FA7D6D">
        <w:trPr>
          <w:trHeight w:val="394"/>
        </w:trPr>
        <w:tc>
          <w:tcPr>
            <w:tcW w:w="984" w:type="dxa"/>
            <w:tcBorders>
              <w:top w:val="single" w:sz="4" w:space="0" w:color="000000"/>
              <w:left w:val="single" w:sz="4" w:space="0" w:color="000000"/>
              <w:bottom w:val="single" w:sz="4" w:space="0" w:color="000000"/>
              <w:right w:val="single" w:sz="4" w:space="0" w:color="000000"/>
            </w:tcBorders>
          </w:tcPr>
          <w:p w14:paraId="6BC0DC9C" w14:textId="77777777" w:rsidR="000A1E7B" w:rsidRPr="006E32D2" w:rsidRDefault="000A1E7B" w:rsidP="00FA7D6D">
            <w:pPr>
              <w:spacing w:after="0"/>
              <w:ind w:left="0" w:right="276" w:firstLine="0"/>
              <w:jc w:val="right"/>
              <w:rPr>
                <w:color w:val="auto"/>
              </w:rPr>
            </w:pPr>
            <w:r w:rsidRPr="006E32D2">
              <w:rPr>
                <w:color w:val="auto"/>
                <w:sz w:val="20"/>
              </w:rPr>
              <w:t xml:space="preserve">8.  </w:t>
            </w:r>
          </w:p>
        </w:tc>
        <w:tc>
          <w:tcPr>
            <w:tcW w:w="3401" w:type="dxa"/>
            <w:tcBorders>
              <w:top w:val="single" w:sz="4" w:space="0" w:color="000000"/>
              <w:left w:val="single" w:sz="4" w:space="0" w:color="000000"/>
              <w:bottom w:val="single" w:sz="4" w:space="0" w:color="000000"/>
              <w:right w:val="single" w:sz="4" w:space="0" w:color="000000"/>
            </w:tcBorders>
          </w:tcPr>
          <w:p w14:paraId="60DC43E2" w14:textId="77777777" w:rsidR="000A1E7B" w:rsidRPr="006E32D2" w:rsidRDefault="000A1E7B" w:rsidP="00FA7D6D">
            <w:pPr>
              <w:spacing w:after="0"/>
              <w:ind w:left="0" w:right="0" w:firstLine="0"/>
              <w:jc w:val="left"/>
              <w:rPr>
                <w:color w:val="auto"/>
              </w:rPr>
            </w:pPr>
            <w:r w:rsidRPr="006E32D2">
              <w:rPr>
                <w:color w:val="auto"/>
                <w:sz w:val="20"/>
              </w:rPr>
              <w:t xml:space="preserve"> </w:t>
            </w:r>
          </w:p>
        </w:tc>
        <w:tc>
          <w:tcPr>
            <w:tcW w:w="1306" w:type="dxa"/>
            <w:tcBorders>
              <w:top w:val="single" w:sz="4" w:space="0" w:color="000000"/>
              <w:left w:val="single" w:sz="4" w:space="0" w:color="000000"/>
              <w:bottom w:val="single" w:sz="4" w:space="0" w:color="000000"/>
              <w:right w:val="single" w:sz="4" w:space="0" w:color="000000"/>
            </w:tcBorders>
          </w:tcPr>
          <w:p w14:paraId="7D250EA3" w14:textId="77777777" w:rsidR="000A1E7B" w:rsidRPr="006E32D2" w:rsidRDefault="000A1E7B" w:rsidP="00FA7D6D">
            <w:pPr>
              <w:spacing w:after="0"/>
              <w:ind w:left="0" w:right="2" w:firstLine="0"/>
              <w:jc w:val="right"/>
              <w:rPr>
                <w:color w:val="auto"/>
              </w:rPr>
            </w:pPr>
            <w:r w:rsidRPr="006E32D2">
              <w:rPr>
                <w:color w:val="auto"/>
                <w:sz w:val="20"/>
              </w:rP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11AF85BE" w14:textId="77777777" w:rsidR="000A1E7B" w:rsidRPr="006E32D2" w:rsidRDefault="000A1E7B" w:rsidP="00FA7D6D">
            <w:pPr>
              <w:spacing w:after="0"/>
              <w:ind w:left="0" w:right="2" w:firstLine="0"/>
              <w:jc w:val="right"/>
              <w:rPr>
                <w:color w:val="auto"/>
              </w:rPr>
            </w:pPr>
            <w:r w:rsidRPr="006E32D2">
              <w:rPr>
                <w:color w:val="auto"/>
                <w:sz w:val="20"/>
              </w:rPr>
              <w:t xml:space="preserve"> </w:t>
            </w:r>
          </w:p>
        </w:tc>
        <w:tc>
          <w:tcPr>
            <w:tcW w:w="1092" w:type="dxa"/>
            <w:tcBorders>
              <w:top w:val="single" w:sz="4" w:space="0" w:color="000000"/>
              <w:left w:val="single" w:sz="4" w:space="0" w:color="000000"/>
              <w:bottom w:val="single" w:sz="4" w:space="0" w:color="000000"/>
              <w:right w:val="single" w:sz="4" w:space="0" w:color="000000"/>
            </w:tcBorders>
          </w:tcPr>
          <w:p w14:paraId="15AA8DB0" w14:textId="77777777" w:rsidR="000A1E7B" w:rsidRPr="006E32D2" w:rsidRDefault="000A1E7B" w:rsidP="00FA7D6D">
            <w:pPr>
              <w:spacing w:after="0"/>
              <w:ind w:left="0" w:right="2" w:firstLine="0"/>
              <w:jc w:val="right"/>
              <w:rPr>
                <w:color w:val="auto"/>
              </w:rPr>
            </w:pPr>
            <w:r w:rsidRPr="006E32D2">
              <w:rPr>
                <w:color w:val="auto"/>
                <w:sz w:val="20"/>
              </w:rPr>
              <w:t xml:space="preserve"> </w:t>
            </w:r>
          </w:p>
        </w:tc>
        <w:tc>
          <w:tcPr>
            <w:tcW w:w="3725" w:type="dxa"/>
            <w:tcBorders>
              <w:top w:val="single" w:sz="4" w:space="0" w:color="000000"/>
              <w:left w:val="single" w:sz="4" w:space="0" w:color="000000"/>
              <w:bottom w:val="single" w:sz="4" w:space="0" w:color="000000"/>
              <w:right w:val="single" w:sz="4" w:space="0" w:color="000000"/>
            </w:tcBorders>
          </w:tcPr>
          <w:p w14:paraId="4B0A4D3D" w14:textId="77777777" w:rsidR="000A1E7B" w:rsidRPr="006E32D2" w:rsidRDefault="000A1E7B" w:rsidP="00FA7D6D">
            <w:pPr>
              <w:spacing w:after="0"/>
              <w:ind w:left="0" w:right="0" w:firstLine="0"/>
              <w:jc w:val="right"/>
              <w:rPr>
                <w:color w:val="auto"/>
              </w:rPr>
            </w:pPr>
            <w:r w:rsidRPr="006E32D2">
              <w:rPr>
                <w:color w:val="auto"/>
                <w:sz w:val="20"/>
              </w:rPr>
              <w:t xml:space="preserve"> </w:t>
            </w:r>
          </w:p>
        </w:tc>
      </w:tr>
      <w:tr w:rsidR="000A1E7B" w:rsidRPr="006E32D2" w14:paraId="496EC345" w14:textId="77777777" w:rsidTr="00FA7D6D">
        <w:trPr>
          <w:trHeight w:val="392"/>
        </w:trPr>
        <w:tc>
          <w:tcPr>
            <w:tcW w:w="984" w:type="dxa"/>
            <w:tcBorders>
              <w:top w:val="single" w:sz="4" w:space="0" w:color="000000"/>
              <w:left w:val="single" w:sz="4" w:space="0" w:color="000000"/>
              <w:bottom w:val="single" w:sz="4" w:space="0" w:color="000000"/>
              <w:right w:val="single" w:sz="4" w:space="0" w:color="000000"/>
            </w:tcBorders>
          </w:tcPr>
          <w:p w14:paraId="2D715AE6" w14:textId="77777777" w:rsidR="000A1E7B" w:rsidRPr="006E32D2" w:rsidRDefault="000A1E7B" w:rsidP="00FA7D6D">
            <w:pPr>
              <w:spacing w:after="0"/>
              <w:ind w:left="0" w:right="276" w:firstLine="0"/>
              <w:jc w:val="right"/>
              <w:rPr>
                <w:color w:val="auto"/>
              </w:rPr>
            </w:pPr>
            <w:r w:rsidRPr="006E32D2">
              <w:rPr>
                <w:color w:val="auto"/>
                <w:sz w:val="20"/>
              </w:rPr>
              <w:t xml:space="preserve">9.  </w:t>
            </w:r>
          </w:p>
        </w:tc>
        <w:tc>
          <w:tcPr>
            <w:tcW w:w="3401" w:type="dxa"/>
            <w:tcBorders>
              <w:top w:val="single" w:sz="4" w:space="0" w:color="000000"/>
              <w:left w:val="single" w:sz="4" w:space="0" w:color="000000"/>
              <w:bottom w:val="single" w:sz="4" w:space="0" w:color="000000"/>
              <w:right w:val="single" w:sz="4" w:space="0" w:color="000000"/>
            </w:tcBorders>
          </w:tcPr>
          <w:p w14:paraId="70B8FBE6" w14:textId="77777777" w:rsidR="000A1E7B" w:rsidRPr="006E32D2" w:rsidRDefault="000A1E7B" w:rsidP="00FA7D6D">
            <w:pPr>
              <w:spacing w:after="0"/>
              <w:ind w:left="0" w:right="0" w:firstLine="0"/>
              <w:jc w:val="left"/>
              <w:rPr>
                <w:color w:val="auto"/>
              </w:rPr>
            </w:pPr>
            <w:r w:rsidRPr="006E32D2">
              <w:rPr>
                <w:color w:val="auto"/>
                <w:sz w:val="20"/>
              </w:rPr>
              <w:t xml:space="preserve"> </w:t>
            </w:r>
          </w:p>
        </w:tc>
        <w:tc>
          <w:tcPr>
            <w:tcW w:w="1306" w:type="dxa"/>
            <w:tcBorders>
              <w:top w:val="single" w:sz="4" w:space="0" w:color="000000"/>
              <w:left w:val="single" w:sz="4" w:space="0" w:color="000000"/>
              <w:bottom w:val="single" w:sz="4" w:space="0" w:color="000000"/>
              <w:right w:val="single" w:sz="4" w:space="0" w:color="000000"/>
            </w:tcBorders>
          </w:tcPr>
          <w:p w14:paraId="03A4984D" w14:textId="77777777" w:rsidR="000A1E7B" w:rsidRPr="006E32D2" w:rsidRDefault="000A1E7B" w:rsidP="00FA7D6D">
            <w:pPr>
              <w:spacing w:after="0"/>
              <w:ind w:left="0" w:right="2" w:firstLine="0"/>
              <w:jc w:val="right"/>
              <w:rPr>
                <w:color w:val="auto"/>
              </w:rPr>
            </w:pPr>
            <w:r w:rsidRPr="006E32D2">
              <w:rPr>
                <w:color w:val="auto"/>
                <w:sz w:val="20"/>
              </w:rP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5C736B42" w14:textId="77777777" w:rsidR="000A1E7B" w:rsidRPr="006E32D2" w:rsidRDefault="000A1E7B" w:rsidP="00FA7D6D">
            <w:pPr>
              <w:spacing w:after="0"/>
              <w:ind w:left="0" w:right="2" w:firstLine="0"/>
              <w:jc w:val="right"/>
              <w:rPr>
                <w:color w:val="auto"/>
              </w:rPr>
            </w:pPr>
            <w:r w:rsidRPr="006E32D2">
              <w:rPr>
                <w:color w:val="auto"/>
                <w:sz w:val="20"/>
              </w:rPr>
              <w:t xml:space="preserve"> </w:t>
            </w:r>
          </w:p>
        </w:tc>
        <w:tc>
          <w:tcPr>
            <w:tcW w:w="1092" w:type="dxa"/>
            <w:tcBorders>
              <w:top w:val="single" w:sz="4" w:space="0" w:color="000000"/>
              <w:left w:val="single" w:sz="4" w:space="0" w:color="000000"/>
              <w:bottom w:val="single" w:sz="4" w:space="0" w:color="000000"/>
              <w:right w:val="single" w:sz="4" w:space="0" w:color="000000"/>
            </w:tcBorders>
          </w:tcPr>
          <w:p w14:paraId="52E6A009" w14:textId="77777777" w:rsidR="000A1E7B" w:rsidRPr="006E32D2" w:rsidRDefault="000A1E7B" w:rsidP="00FA7D6D">
            <w:pPr>
              <w:spacing w:after="0"/>
              <w:ind w:left="0" w:right="2" w:firstLine="0"/>
              <w:jc w:val="right"/>
              <w:rPr>
                <w:color w:val="auto"/>
              </w:rPr>
            </w:pPr>
            <w:r w:rsidRPr="006E32D2">
              <w:rPr>
                <w:color w:val="auto"/>
                <w:sz w:val="20"/>
              </w:rPr>
              <w:t xml:space="preserve"> </w:t>
            </w:r>
          </w:p>
        </w:tc>
        <w:tc>
          <w:tcPr>
            <w:tcW w:w="3725" w:type="dxa"/>
            <w:tcBorders>
              <w:top w:val="single" w:sz="4" w:space="0" w:color="000000"/>
              <w:left w:val="single" w:sz="4" w:space="0" w:color="000000"/>
              <w:bottom w:val="single" w:sz="4" w:space="0" w:color="000000"/>
              <w:right w:val="single" w:sz="4" w:space="0" w:color="000000"/>
            </w:tcBorders>
          </w:tcPr>
          <w:p w14:paraId="74966A09" w14:textId="77777777" w:rsidR="000A1E7B" w:rsidRPr="006E32D2" w:rsidRDefault="000A1E7B" w:rsidP="00FA7D6D">
            <w:pPr>
              <w:spacing w:after="0"/>
              <w:ind w:left="0" w:right="0" w:firstLine="0"/>
              <w:jc w:val="right"/>
              <w:rPr>
                <w:color w:val="auto"/>
              </w:rPr>
            </w:pPr>
            <w:r w:rsidRPr="006E32D2">
              <w:rPr>
                <w:color w:val="auto"/>
                <w:sz w:val="20"/>
              </w:rPr>
              <w:t xml:space="preserve"> </w:t>
            </w:r>
          </w:p>
        </w:tc>
      </w:tr>
      <w:tr w:rsidR="000A1E7B" w:rsidRPr="006E32D2" w14:paraId="7E7B572A" w14:textId="77777777" w:rsidTr="00FA7D6D">
        <w:trPr>
          <w:trHeight w:val="394"/>
        </w:trPr>
        <w:tc>
          <w:tcPr>
            <w:tcW w:w="984" w:type="dxa"/>
            <w:tcBorders>
              <w:top w:val="single" w:sz="4" w:space="0" w:color="000000"/>
              <w:left w:val="single" w:sz="4" w:space="0" w:color="000000"/>
              <w:bottom w:val="single" w:sz="4" w:space="0" w:color="000000"/>
              <w:right w:val="single" w:sz="4" w:space="0" w:color="000000"/>
            </w:tcBorders>
          </w:tcPr>
          <w:p w14:paraId="39460C67" w14:textId="77777777" w:rsidR="000A1E7B" w:rsidRPr="006E32D2" w:rsidRDefault="000A1E7B" w:rsidP="00FA7D6D">
            <w:pPr>
              <w:spacing w:after="0"/>
              <w:ind w:left="0" w:right="166" w:firstLine="0"/>
              <w:jc w:val="right"/>
              <w:rPr>
                <w:color w:val="auto"/>
              </w:rPr>
            </w:pPr>
            <w:r w:rsidRPr="006E32D2">
              <w:rPr>
                <w:color w:val="auto"/>
                <w:sz w:val="20"/>
              </w:rPr>
              <w:t xml:space="preserve">10.  </w:t>
            </w:r>
          </w:p>
        </w:tc>
        <w:tc>
          <w:tcPr>
            <w:tcW w:w="3401" w:type="dxa"/>
            <w:tcBorders>
              <w:top w:val="single" w:sz="4" w:space="0" w:color="000000"/>
              <w:left w:val="single" w:sz="4" w:space="0" w:color="000000"/>
              <w:bottom w:val="single" w:sz="4" w:space="0" w:color="000000"/>
              <w:right w:val="single" w:sz="4" w:space="0" w:color="000000"/>
            </w:tcBorders>
          </w:tcPr>
          <w:p w14:paraId="4F569931" w14:textId="77777777" w:rsidR="000A1E7B" w:rsidRPr="006E32D2" w:rsidRDefault="000A1E7B" w:rsidP="00FA7D6D">
            <w:pPr>
              <w:spacing w:after="0"/>
              <w:ind w:left="0" w:right="0" w:firstLine="0"/>
              <w:jc w:val="left"/>
              <w:rPr>
                <w:color w:val="auto"/>
              </w:rPr>
            </w:pPr>
            <w:r w:rsidRPr="006E32D2">
              <w:rPr>
                <w:color w:val="auto"/>
                <w:sz w:val="20"/>
              </w:rPr>
              <w:t xml:space="preserve"> </w:t>
            </w:r>
          </w:p>
        </w:tc>
        <w:tc>
          <w:tcPr>
            <w:tcW w:w="1306" w:type="dxa"/>
            <w:tcBorders>
              <w:top w:val="single" w:sz="4" w:space="0" w:color="000000"/>
              <w:left w:val="single" w:sz="4" w:space="0" w:color="000000"/>
              <w:bottom w:val="single" w:sz="4" w:space="0" w:color="000000"/>
              <w:right w:val="single" w:sz="4" w:space="0" w:color="000000"/>
            </w:tcBorders>
          </w:tcPr>
          <w:p w14:paraId="483FDB78" w14:textId="77777777" w:rsidR="000A1E7B" w:rsidRPr="006E32D2" w:rsidRDefault="000A1E7B" w:rsidP="00FA7D6D">
            <w:pPr>
              <w:spacing w:after="0"/>
              <w:ind w:left="0" w:right="2" w:firstLine="0"/>
              <w:jc w:val="right"/>
              <w:rPr>
                <w:color w:val="auto"/>
              </w:rPr>
            </w:pPr>
            <w:r w:rsidRPr="006E32D2">
              <w:rPr>
                <w:color w:val="auto"/>
                <w:sz w:val="20"/>
              </w:rP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54D36F4C" w14:textId="77777777" w:rsidR="000A1E7B" w:rsidRPr="006E32D2" w:rsidRDefault="000A1E7B" w:rsidP="00FA7D6D">
            <w:pPr>
              <w:spacing w:after="0"/>
              <w:ind w:left="0" w:right="2" w:firstLine="0"/>
              <w:jc w:val="right"/>
              <w:rPr>
                <w:color w:val="auto"/>
              </w:rPr>
            </w:pPr>
            <w:r w:rsidRPr="006E32D2">
              <w:rPr>
                <w:color w:val="auto"/>
                <w:sz w:val="20"/>
              </w:rPr>
              <w:t xml:space="preserve"> </w:t>
            </w:r>
          </w:p>
        </w:tc>
        <w:tc>
          <w:tcPr>
            <w:tcW w:w="1092" w:type="dxa"/>
            <w:tcBorders>
              <w:top w:val="single" w:sz="4" w:space="0" w:color="000000"/>
              <w:left w:val="single" w:sz="4" w:space="0" w:color="000000"/>
              <w:bottom w:val="single" w:sz="4" w:space="0" w:color="000000"/>
              <w:right w:val="single" w:sz="4" w:space="0" w:color="000000"/>
            </w:tcBorders>
          </w:tcPr>
          <w:p w14:paraId="4E61953E" w14:textId="77777777" w:rsidR="000A1E7B" w:rsidRPr="006E32D2" w:rsidRDefault="000A1E7B" w:rsidP="00FA7D6D">
            <w:pPr>
              <w:spacing w:after="0"/>
              <w:ind w:left="0" w:right="2" w:firstLine="0"/>
              <w:jc w:val="right"/>
              <w:rPr>
                <w:color w:val="auto"/>
              </w:rPr>
            </w:pPr>
            <w:r w:rsidRPr="006E32D2">
              <w:rPr>
                <w:color w:val="auto"/>
                <w:sz w:val="20"/>
              </w:rPr>
              <w:t xml:space="preserve"> </w:t>
            </w:r>
          </w:p>
        </w:tc>
        <w:tc>
          <w:tcPr>
            <w:tcW w:w="3725" w:type="dxa"/>
            <w:tcBorders>
              <w:top w:val="single" w:sz="4" w:space="0" w:color="000000"/>
              <w:left w:val="single" w:sz="4" w:space="0" w:color="000000"/>
              <w:bottom w:val="single" w:sz="4" w:space="0" w:color="000000"/>
              <w:right w:val="single" w:sz="4" w:space="0" w:color="000000"/>
            </w:tcBorders>
          </w:tcPr>
          <w:p w14:paraId="10A7552D" w14:textId="77777777" w:rsidR="000A1E7B" w:rsidRPr="006E32D2" w:rsidRDefault="000A1E7B" w:rsidP="00FA7D6D">
            <w:pPr>
              <w:spacing w:after="0"/>
              <w:ind w:left="0" w:right="0" w:firstLine="0"/>
              <w:jc w:val="right"/>
              <w:rPr>
                <w:color w:val="auto"/>
              </w:rPr>
            </w:pPr>
            <w:r w:rsidRPr="006E32D2">
              <w:rPr>
                <w:color w:val="auto"/>
                <w:sz w:val="20"/>
              </w:rPr>
              <w:t xml:space="preserve"> </w:t>
            </w:r>
          </w:p>
        </w:tc>
      </w:tr>
      <w:tr w:rsidR="000A1E7B" w:rsidRPr="006E32D2" w14:paraId="7EAA4340" w14:textId="77777777" w:rsidTr="00FA7D6D">
        <w:trPr>
          <w:trHeight w:val="394"/>
        </w:trPr>
        <w:tc>
          <w:tcPr>
            <w:tcW w:w="984" w:type="dxa"/>
            <w:tcBorders>
              <w:top w:val="single" w:sz="4" w:space="0" w:color="000000"/>
              <w:left w:val="single" w:sz="4" w:space="0" w:color="000000"/>
              <w:bottom w:val="single" w:sz="4" w:space="0" w:color="000000"/>
              <w:right w:val="single" w:sz="4" w:space="0" w:color="000000"/>
            </w:tcBorders>
          </w:tcPr>
          <w:p w14:paraId="5CCBF2D2" w14:textId="77777777" w:rsidR="000A1E7B" w:rsidRPr="006E32D2" w:rsidRDefault="000A1E7B" w:rsidP="00FA7D6D">
            <w:pPr>
              <w:spacing w:after="0"/>
              <w:ind w:left="0" w:right="50" w:firstLine="0"/>
              <w:jc w:val="right"/>
              <w:rPr>
                <w:color w:val="auto"/>
              </w:rPr>
            </w:pPr>
            <w:r w:rsidRPr="006E32D2">
              <w:rPr>
                <w:color w:val="auto"/>
                <w:sz w:val="20"/>
              </w:rPr>
              <w:t xml:space="preserve"> </w:t>
            </w:r>
          </w:p>
        </w:tc>
        <w:tc>
          <w:tcPr>
            <w:tcW w:w="3401" w:type="dxa"/>
            <w:tcBorders>
              <w:top w:val="single" w:sz="4" w:space="0" w:color="000000"/>
              <w:left w:val="single" w:sz="4" w:space="0" w:color="000000"/>
              <w:bottom w:val="single" w:sz="4" w:space="0" w:color="000000"/>
              <w:right w:val="single" w:sz="4" w:space="0" w:color="000000"/>
            </w:tcBorders>
          </w:tcPr>
          <w:p w14:paraId="172F5934" w14:textId="77777777" w:rsidR="000A1E7B" w:rsidRPr="006E32D2" w:rsidRDefault="000A1E7B" w:rsidP="00FA7D6D">
            <w:pPr>
              <w:spacing w:after="0"/>
              <w:ind w:left="0" w:right="0" w:firstLine="0"/>
              <w:jc w:val="left"/>
              <w:rPr>
                <w:color w:val="auto"/>
              </w:rPr>
            </w:pPr>
            <w:r w:rsidRPr="006E32D2">
              <w:rPr>
                <w:b/>
                <w:color w:val="auto"/>
                <w:sz w:val="20"/>
              </w:rPr>
              <w:t xml:space="preserve">Razem </w:t>
            </w:r>
          </w:p>
        </w:tc>
        <w:tc>
          <w:tcPr>
            <w:tcW w:w="1306" w:type="dxa"/>
            <w:tcBorders>
              <w:top w:val="single" w:sz="4" w:space="0" w:color="000000"/>
              <w:left w:val="single" w:sz="4" w:space="0" w:color="000000"/>
              <w:bottom w:val="single" w:sz="4" w:space="0" w:color="000000"/>
              <w:right w:val="single" w:sz="4" w:space="0" w:color="000000"/>
            </w:tcBorders>
          </w:tcPr>
          <w:p w14:paraId="0E7DDD7C" w14:textId="77777777" w:rsidR="000A1E7B" w:rsidRPr="006E32D2" w:rsidRDefault="000A1E7B" w:rsidP="00FA7D6D">
            <w:pPr>
              <w:spacing w:after="0"/>
              <w:ind w:left="0" w:right="2" w:firstLine="0"/>
              <w:jc w:val="right"/>
              <w:rPr>
                <w:color w:val="auto"/>
              </w:rPr>
            </w:pPr>
            <w:r w:rsidRPr="006E32D2">
              <w:rPr>
                <w:b/>
                <w:color w:val="auto"/>
                <w:sz w:val="20"/>
              </w:rP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0DA69D5D" w14:textId="77777777" w:rsidR="000A1E7B" w:rsidRPr="006E32D2" w:rsidRDefault="000A1E7B" w:rsidP="00FA7D6D">
            <w:pPr>
              <w:spacing w:after="0"/>
              <w:ind w:left="0" w:right="2" w:firstLine="0"/>
              <w:jc w:val="right"/>
              <w:rPr>
                <w:color w:val="auto"/>
              </w:rPr>
            </w:pPr>
            <w:r w:rsidRPr="006E32D2">
              <w:rPr>
                <w:b/>
                <w:color w:val="auto"/>
                <w:sz w:val="20"/>
              </w:rPr>
              <w:t xml:space="preserve"> </w:t>
            </w:r>
          </w:p>
        </w:tc>
        <w:tc>
          <w:tcPr>
            <w:tcW w:w="1092" w:type="dxa"/>
            <w:tcBorders>
              <w:top w:val="single" w:sz="4" w:space="0" w:color="000000"/>
              <w:left w:val="single" w:sz="4" w:space="0" w:color="000000"/>
              <w:bottom w:val="single" w:sz="4" w:space="0" w:color="000000"/>
              <w:right w:val="single" w:sz="4" w:space="0" w:color="000000"/>
            </w:tcBorders>
          </w:tcPr>
          <w:p w14:paraId="4BEFBEEB" w14:textId="77777777" w:rsidR="000A1E7B" w:rsidRPr="006E32D2" w:rsidRDefault="000A1E7B" w:rsidP="00FA7D6D">
            <w:pPr>
              <w:spacing w:after="0"/>
              <w:ind w:left="0" w:right="2" w:firstLine="0"/>
              <w:jc w:val="right"/>
              <w:rPr>
                <w:color w:val="auto"/>
              </w:rPr>
            </w:pPr>
            <w:r w:rsidRPr="006E32D2">
              <w:rPr>
                <w:b/>
                <w:color w:val="auto"/>
                <w:sz w:val="20"/>
              </w:rPr>
              <w:t xml:space="preserve"> </w:t>
            </w:r>
          </w:p>
        </w:tc>
        <w:tc>
          <w:tcPr>
            <w:tcW w:w="3725" w:type="dxa"/>
            <w:tcBorders>
              <w:top w:val="single" w:sz="4" w:space="0" w:color="000000"/>
              <w:left w:val="single" w:sz="4" w:space="0" w:color="000000"/>
              <w:bottom w:val="single" w:sz="4" w:space="0" w:color="000000"/>
              <w:right w:val="single" w:sz="4" w:space="0" w:color="000000"/>
            </w:tcBorders>
          </w:tcPr>
          <w:p w14:paraId="477C17CF" w14:textId="77777777" w:rsidR="000A1E7B" w:rsidRPr="006E32D2" w:rsidRDefault="000A1E7B" w:rsidP="00FA7D6D">
            <w:pPr>
              <w:spacing w:after="0"/>
              <w:ind w:left="0" w:right="0" w:firstLine="0"/>
              <w:jc w:val="right"/>
              <w:rPr>
                <w:color w:val="auto"/>
              </w:rPr>
            </w:pPr>
            <w:r w:rsidRPr="006E32D2">
              <w:rPr>
                <w:b/>
                <w:color w:val="auto"/>
                <w:sz w:val="20"/>
              </w:rPr>
              <w:t xml:space="preserve"> </w:t>
            </w:r>
          </w:p>
        </w:tc>
      </w:tr>
    </w:tbl>
    <w:p w14:paraId="64E2F365" w14:textId="77777777" w:rsidR="000A1E7B" w:rsidRPr="006E32D2" w:rsidRDefault="000A1E7B" w:rsidP="000A1E7B">
      <w:pPr>
        <w:spacing w:after="0"/>
        <w:ind w:left="108" w:right="0" w:firstLine="0"/>
        <w:jc w:val="left"/>
        <w:rPr>
          <w:color w:val="auto"/>
        </w:rPr>
      </w:pPr>
      <w:r w:rsidRPr="006E32D2">
        <w:rPr>
          <w:b/>
          <w:color w:val="auto"/>
          <w:sz w:val="20"/>
        </w:rPr>
        <w:t xml:space="preserve"> </w:t>
      </w:r>
    </w:p>
    <w:p w14:paraId="2A22553C" w14:textId="1E2E029A" w:rsidR="00DB5448" w:rsidRPr="006E32D2" w:rsidRDefault="000A1E7B" w:rsidP="00E748D6">
      <w:pPr>
        <w:spacing w:after="0"/>
        <w:ind w:left="-5" w:right="0" w:hanging="10"/>
        <w:jc w:val="left"/>
        <w:rPr>
          <w:color w:val="auto"/>
        </w:rPr>
      </w:pPr>
      <w:r w:rsidRPr="006E32D2">
        <w:rPr>
          <w:b/>
          <w:color w:val="auto"/>
          <w:sz w:val="20"/>
        </w:rPr>
        <w:t>Posiadany sprzęt:</w:t>
      </w:r>
      <w:r w:rsidRPr="006E32D2">
        <w:rPr>
          <w:color w:val="auto"/>
          <w:sz w:val="20"/>
        </w:rPr>
        <w:t xml:space="preserve"> ……………………………………………………… </w:t>
      </w:r>
      <w:bookmarkEnd w:id="1"/>
    </w:p>
    <w:sectPr w:rsidR="00DB5448" w:rsidRPr="006E32D2" w:rsidSect="00042412">
      <w:footerReference w:type="even" r:id="rId13"/>
      <w:footerReference w:type="default" r:id="rId14"/>
      <w:footerReference w:type="first" r:id="rId15"/>
      <w:pgSz w:w="16838" w:h="11906" w:orient="landscape"/>
      <w:pgMar w:top="1408" w:right="708" w:bottom="1276" w:left="1416"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DD7B4" w14:textId="77777777" w:rsidR="002D5446" w:rsidRDefault="002D5446">
      <w:pPr>
        <w:spacing w:after="0" w:line="240" w:lineRule="auto"/>
      </w:pPr>
      <w:r>
        <w:separator/>
      </w:r>
    </w:p>
  </w:endnote>
  <w:endnote w:type="continuationSeparator" w:id="0">
    <w:p w14:paraId="2CEBC7F9" w14:textId="77777777" w:rsidR="002D5446" w:rsidRDefault="002D5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6E200" w14:textId="77777777" w:rsidR="00DB5448" w:rsidRDefault="00694A5B">
    <w:pPr>
      <w:tabs>
        <w:tab w:val="center" w:pos="4613"/>
      </w:tabs>
      <w:spacing w:after="0" w:line="259" w:lineRule="auto"/>
      <w:ind w:left="0" w:right="0"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2</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A793D" w14:textId="77777777" w:rsidR="00DB5448" w:rsidRDefault="00694A5B">
    <w:pPr>
      <w:tabs>
        <w:tab w:val="center" w:pos="4613"/>
      </w:tabs>
      <w:spacing w:after="0" w:line="259" w:lineRule="auto"/>
      <w:ind w:left="0" w:right="0"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2</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FFBB5" w14:textId="77777777" w:rsidR="00DB5448" w:rsidRDefault="00DB5448">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2E7C2" w14:textId="77777777" w:rsidR="00DB5448" w:rsidRDefault="00694A5B">
    <w:pPr>
      <w:tabs>
        <w:tab w:val="center" w:pos="0"/>
        <w:tab w:val="center" w:pos="7359"/>
      </w:tabs>
      <w:spacing w:after="0" w:line="259" w:lineRule="auto"/>
      <w:ind w:left="0" w:right="0" w:firstLine="0"/>
      <w:jc w:val="left"/>
    </w:pPr>
    <w:r>
      <w:rPr>
        <w:rFonts w:ascii="Calibri" w:eastAsia="Calibri" w:hAnsi="Calibri" w:cs="Calibri"/>
      </w:rP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22</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91775" w14:textId="77777777" w:rsidR="00DB5448" w:rsidRDefault="00694A5B">
    <w:pPr>
      <w:tabs>
        <w:tab w:val="center" w:pos="0"/>
        <w:tab w:val="center" w:pos="7359"/>
      </w:tabs>
      <w:spacing w:after="0" w:line="259" w:lineRule="auto"/>
      <w:ind w:left="0" w:right="0" w:firstLine="0"/>
      <w:jc w:val="left"/>
    </w:pPr>
    <w:r>
      <w:rPr>
        <w:rFonts w:ascii="Calibri" w:eastAsia="Calibri" w:hAnsi="Calibri" w:cs="Calibri"/>
      </w:rP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22</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1F0FE" w14:textId="77777777" w:rsidR="00DB5448" w:rsidRDefault="00DB5448">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D30EB" w14:textId="77777777" w:rsidR="002D5446" w:rsidRDefault="002D5446">
      <w:pPr>
        <w:spacing w:after="0" w:line="240" w:lineRule="auto"/>
      </w:pPr>
      <w:r>
        <w:separator/>
      </w:r>
    </w:p>
  </w:footnote>
  <w:footnote w:type="continuationSeparator" w:id="0">
    <w:p w14:paraId="07FBD6D9" w14:textId="77777777" w:rsidR="002D5446" w:rsidRDefault="002D54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F3F2F"/>
    <w:multiLevelType w:val="hybridMultilevel"/>
    <w:tmpl w:val="06121CC2"/>
    <w:lvl w:ilvl="0" w:tplc="A66ABFC8">
      <w:start w:val="1"/>
      <w:numFmt w:val="decimal"/>
      <w:lvlText w:val="%1."/>
      <w:lvlJc w:val="left"/>
      <w:pPr>
        <w:ind w:left="360"/>
      </w:pPr>
      <w:rPr>
        <w:rFonts w:ascii="Arial" w:eastAsia="Arial" w:hAnsi="Arial" w:cs="Arial"/>
        <w:b w:val="0"/>
        <w:bCs w:val="0"/>
        <w:i w:val="0"/>
        <w:strike w:val="0"/>
        <w:dstrike w:val="0"/>
        <w:color w:val="000000"/>
        <w:sz w:val="20"/>
        <w:szCs w:val="20"/>
        <w:u w:val="none" w:color="000000"/>
        <w:bdr w:val="none" w:sz="0" w:space="0" w:color="auto"/>
        <w:shd w:val="clear" w:color="auto" w:fill="auto"/>
        <w:vertAlign w:val="baseline"/>
      </w:rPr>
    </w:lvl>
    <w:lvl w:ilvl="1" w:tplc="5840032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966717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A6108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4095C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C844AF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5DE5DB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2C203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F3653E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0292E2E"/>
    <w:multiLevelType w:val="hybridMultilevel"/>
    <w:tmpl w:val="F85CAE68"/>
    <w:lvl w:ilvl="0" w:tplc="6BDA1CE6">
      <w:start w:val="1"/>
      <w:numFmt w:val="decimal"/>
      <w:lvlText w:val="%1."/>
      <w:lvlJc w:val="left"/>
      <w:pPr>
        <w:ind w:left="722" w:hanging="360"/>
      </w:pPr>
      <w:rPr>
        <w:b/>
        <w:bCs/>
        <w:sz w:val="20"/>
        <w:szCs w:val="22"/>
      </w:rPr>
    </w:lvl>
    <w:lvl w:ilvl="1" w:tplc="04150019" w:tentative="1">
      <w:start w:val="1"/>
      <w:numFmt w:val="lowerLetter"/>
      <w:lvlText w:val="%2."/>
      <w:lvlJc w:val="left"/>
      <w:pPr>
        <w:ind w:left="1442" w:hanging="360"/>
      </w:pPr>
    </w:lvl>
    <w:lvl w:ilvl="2" w:tplc="0415001B" w:tentative="1">
      <w:start w:val="1"/>
      <w:numFmt w:val="lowerRoman"/>
      <w:lvlText w:val="%3."/>
      <w:lvlJc w:val="right"/>
      <w:pPr>
        <w:ind w:left="2162" w:hanging="180"/>
      </w:pPr>
    </w:lvl>
    <w:lvl w:ilvl="3" w:tplc="0415000F" w:tentative="1">
      <w:start w:val="1"/>
      <w:numFmt w:val="decimal"/>
      <w:lvlText w:val="%4."/>
      <w:lvlJc w:val="left"/>
      <w:pPr>
        <w:ind w:left="2882" w:hanging="360"/>
      </w:pPr>
    </w:lvl>
    <w:lvl w:ilvl="4" w:tplc="04150019" w:tentative="1">
      <w:start w:val="1"/>
      <w:numFmt w:val="lowerLetter"/>
      <w:lvlText w:val="%5."/>
      <w:lvlJc w:val="left"/>
      <w:pPr>
        <w:ind w:left="3602" w:hanging="360"/>
      </w:pPr>
    </w:lvl>
    <w:lvl w:ilvl="5" w:tplc="0415001B" w:tentative="1">
      <w:start w:val="1"/>
      <w:numFmt w:val="lowerRoman"/>
      <w:lvlText w:val="%6."/>
      <w:lvlJc w:val="right"/>
      <w:pPr>
        <w:ind w:left="4322" w:hanging="180"/>
      </w:pPr>
    </w:lvl>
    <w:lvl w:ilvl="6" w:tplc="0415000F" w:tentative="1">
      <w:start w:val="1"/>
      <w:numFmt w:val="decimal"/>
      <w:lvlText w:val="%7."/>
      <w:lvlJc w:val="left"/>
      <w:pPr>
        <w:ind w:left="5042" w:hanging="360"/>
      </w:pPr>
    </w:lvl>
    <w:lvl w:ilvl="7" w:tplc="04150019" w:tentative="1">
      <w:start w:val="1"/>
      <w:numFmt w:val="lowerLetter"/>
      <w:lvlText w:val="%8."/>
      <w:lvlJc w:val="left"/>
      <w:pPr>
        <w:ind w:left="5762" w:hanging="360"/>
      </w:pPr>
    </w:lvl>
    <w:lvl w:ilvl="8" w:tplc="0415001B" w:tentative="1">
      <w:start w:val="1"/>
      <w:numFmt w:val="lowerRoman"/>
      <w:lvlText w:val="%9."/>
      <w:lvlJc w:val="right"/>
      <w:pPr>
        <w:ind w:left="6482" w:hanging="180"/>
      </w:pPr>
    </w:lvl>
  </w:abstractNum>
  <w:abstractNum w:abstractNumId="2" w15:restartNumberingAfterBreak="0">
    <w:nsid w:val="143E37A3"/>
    <w:multiLevelType w:val="hybridMultilevel"/>
    <w:tmpl w:val="6A0A879C"/>
    <w:lvl w:ilvl="0" w:tplc="D69A4920">
      <w:start w:val="1"/>
      <w:numFmt w:val="decimal"/>
      <w:lvlText w:val="%1."/>
      <w:lvlJc w:val="left"/>
      <w:pPr>
        <w:ind w:left="4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42BB4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9881E5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24B0C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C0B33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3ACC4E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0489CC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A08CB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7568EB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7CA22E7"/>
    <w:multiLevelType w:val="hybridMultilevel"/>
    <w:tmpl w:val="6210944E"/>
    <w:lvl w:ilvl="0" w:tplc="D8CE0740">
      <w:start w:val="1"/>
      <w:numFmt w:val="decimal"/>
      <w:lvlText w:val="%1."/>
      <w:lvlJc w:val="left"/>
      <w:pPr>
        <w:ind w:left="4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02B0B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32CDD8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4E8915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9A5CC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CF8062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54AE4E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A0383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02CB60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3F3408C"/>
    <w:multiLevelType w:val="hybridMultilevel"/>
    <w:tmpl w:val="1C26558A"/>
    <w:lvl w:ilvl="0" w:tplc="00BEED74">
      <w:start w:val="1"/>
      <w:numFmt w:val="decimal"/>
      <w:lvlText w:val="%1."/>
      <w:lvlJc w:val="left"/>
      <w:pPr>
        <w:ind w:left="4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2221612">
      <w:start w:val="1"/>
      <w:numFmt w:val="decimal"/>
      <w:lvlText w:val="%2)"/>
      <w:lvlJc w:val="left"/>
      <w:pPr>
        <w:ind w:left="8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C4246F0">
      <w:start w:val="12"/>
      <w:numFmt w:val="decimal"/>
      <w:lvlText w:val="%3"/>
      <w:lvlJc w:val="left"/>
      <w:pPr>
        <w:ind w:left="14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BAC19AE">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5621D9A">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40814E4">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DC25AB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7DABE80">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450DB0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F6A7DA6"/>
    <w:multiLevelType w:val="hybridMultilevel"/>
    <w:tmpl w:val="5CB85542"/>
    <w:lvl w:ilvl="0" w:tplc="2D5226D4">
      <w:start w:val="1"/>
      <w:numFmt w:val="decimal"/>
      <w:lvlText w:val="%1."/>
      <w:lvlJc w:val="left"/>
      <w:pPr>
        <w:ind w:left="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FE1688">
      <w:start w:val="1"/>
      <w:numFmt w:val="decimal"/>
      <w:lvlText w:val="%2)"/>
      <w:lvlJc w:val="left"/>
      <w:pPr>
        <w:ind w:left="7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41273B6">
      <w:start w:val="1"/>
      <w:numFmt w:val="bullet"/>
      <w:lvlText w:val="-"/>
      <w:lvlJc w:val="left"/>
      <w:pPr>
        <w:ind w:left="100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9760C0D4">
      <w:start w:val="1"/>
      <w:numFmt w:val="bullet"/>
      <w:lvlText w:val="•"/>
      <w:lvlJc w:val="left"/>
      <w:pPr>
        <w:ind w:left="164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34E6B894">
      <w:start w:val="1"/>
      <w:numFmt w:val="bullet"/>
      <w:lvlText w:val="o"/>
      <w:lvlJc w:val="left"/>
      <w:pPr>
        <w:ind w:left="236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79067730">
      <w:start w:val="1"/>
      <w:numFmt w:val="bullet"/>
      <w:lvlText w:val="▪"/>
      <w:lvlJc w:val="left"/>
      <w:pPr>
        <w:ind w:left="308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E40E705E">
      <w:start w:val="1"/>
      <w:numFmt w:val="bullet"/>
      <w:lvlText w:val="•"/>
      <w:lvlJc w:val="left"/>
      <w:pPr>
        <w:ind w:left="380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4D2C21FE">
      <w:start w:val="1"/>
      <w:numFmt w:val="bullet"/>
      <w:lvlText w:val="o"/>
      <w:lvlJc w:val="left"/>
      <w:pPr>
        <w:ind w:left="452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79B6D78C">
      <w:start w:val="1"/>
      <w:numFmt w:val="bullet"/>
      <w:lvlText w:val="▪"/>
      <w:lvlJc w:val="left"/>
      <w:pPr>
        <w:ind w:left="524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3AC4F1E"/>
    <w:multiLevelType w:val="hybridMultilevel"/>
    <w:tmpl w:val="DC24CBBC"/>
    <w:lvl w:ilvl="0" w:tplc="A6361010">
      <w:start w:val="1"/>
      <w:numFmt w:val="decimal"/>
      <w:lvlText w:val="%1."/>
      <w:lvlJc w:val="left"/>
      <w:pPr>
        <w:ind w:left="4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B0CFF8">
      <w:start w:val="1"/>
      <w:numFmt w:val="decimal"/>
      <w:lvlText w:val="%2)"/>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3C00962">
      <w:start w:val="1"/>
      <w:numFmt w:val="lowerRoman"/>
      <w:lvlText w:val="%3"/>
      <w:lvlJc w:val="left"/>
      <w:pPr>
        <w:ind w:left="14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0480D18">
      <w:start w:val="1"/>
      <w:numFmt w:val="decimal"/>
      <w:lvlText w:val="%4"/>
      <w:lvlJc w:val="left"/>
      <w:pPr>
        <w:ind w:left="2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6EF80E">
      <w:start w:val="1"/>
      <w:numFmt w:val="lowerLetter"/>
      <w:lvlText w:val="%5"/>
      <w:lvlJc w:val="left"/>
      <w:pPr>
        <w:ind w:left="2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844E9E0">
      <w:start w:val="1"/>
      <w:numFmt w:val="lowerRoman"/>
      <w:lvlText w:val="%6"/>
      <w:lvlJc w:val="left"/>
      <w:pPr>
        <w:ind w:left="35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2EC8B6">
      <w:start w:val="1"/>
      <w:numFmt w:val="decimal"/>
      <w:lvlText w:val="%7"/>
      <w:lvlJc w:val="left"/>
      <w:pPr>
        <w:ind w:left="4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24C402">
      <w:start w:val="1"/>
      <w:numFmt w:val="lowerLetter"/>
      <w:lvlText w:val="%8"/>
      <w:lvlJc w:val="left"/>
      <w:pPr>
        <w:ind w:left="5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4E636A2">
      <w:start w:val="1"/>
      <w:numFmt w:val="lowerRoman"/>
      <w:lvlText w:val="%9"/>
      <w:lvlJc w:val="left"/>
      <w:pPr>
        <w:ind w:left="5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7734E88"/>
    <w:multiLevelType w:val="hybridMultilevel"/>
    <w:tmpl w:val="855EEDB8"/>
    <w:lvl w:ilvl="0" w:tplc="74F8AEAC">
      <w:start w:val="1"/>
      <w:numFmt w:val="decimal"/>
      <w:lvlText w:val="%1."/>
      <w:lvlJc w:val="left"/>
      <w:pPr>
        <w:tabs>
          <w:tab w:val="num" w:pos="644"/>
        </w:tabs>
        <w:ind w:left="644" w:hanging="360"/>
      </w:pPr>
      <w:rPr>
        <w:rFonts w:ascii="Arial" w:eastAsia="Times New Roman" w:hAnsi="Arial" w:cs="Arial" w:hint="default"/>
        <w:b w:val="0"/>
        <w:color w:val="auto"/>
      </w:rPr>
    </w:lvl>
    <w:lvl w:ilvl="1" w:tplc="04150011">
      <w:start w:val="1"/>
      <w:numFmt w:val="decimal"/>
      <w:lvlText w:val="%2)"/>
      <w:lvlJc w:val="left"/>
      <w:pPr>
        <w:tabs>
          <w:tab w:val="num" w:pos="928"/>
        </w:tabs>
        <w:ind w:left="928" w:hanging="360"/>
      </w:pPr>
      <w:rPr>
        <w:rFonts w:hint="default"/>
        <w:color w:val="auto"/>
        <w:sz w:val="22"/>
        <w:szCs w:val="22"/>
      </w:rPr>
    </w:lvl>
    <w:lvl w:ilvl="2" w:tplc="04150011">
      <w:start w:val="1"/>
      <w:numFmt w:val="decimal"/>
      <w:lvlText w:val="%3)"/>
      <w:lvlJc w:val="left"/>
      <w:pPr>
        <w:tabs>
          <w:tab w:val="num" w:pos="786"/>
        </w:tabs>
        <w:ind w:left="786" w:hanging="360"/>
      </w:pPr>
      <w:rPr>
        <w:rFonts w:hint="default"/>
      </w:rPr>
    </w:lvl>
    <w:lvl w:ilvl="3" w:tplc="0415000F" w:tentative="1">
      <w:start w:val="1"/>
      <w:numFmt w:val="decimal"/>
      <w:lvlText w:val="%4."/>
      <w:lvlJc w:val="left"/>
      <w:pPr>
        <w:tabs>
          <w:tab w:val="num" w:pos="3022"/>
        </w:tabs>
        <w:ind w:left="3022" w:hanging="360"/>
      </w:pPr>
      <w:rPr>
        <w:rFonts w:cs="Times New Roman"/>
      </w:rPr>
    </w:lvl>
    <w:lvl w:ilvl="4" w:tplc="04150019" w:tentative="1">
      <w:start w:val="1"/>
      <w:numFmt w:val="lowerLetter"/>
      <w:lvlText w:val="%5."/>
      <w:lvlJc w:val="left"/>
      <w:pPr>
        <w:tabs>
          <w:tab w:val="num" w:pos="3742"/>
        </w:tabs>
        <w:ind w:left="3742" w:hanging="360"/>
      </w:pPr>
      <w:rPr>
        <w:rFonts w:cs="Times New Roman"/>
      </w:rPr>
    </w:lvl>
    <w:lvl w:ilvl="5" w:tplc="0415001B" w:tentative="1">
      <w:start w:val="1"/>
      <w:numFmt w:val="lowerRoman"/>
      <w:lvlText w:val="%6."/>
      <w:lvlJc w:val="right"/>
      <w:pPr>
        <w:tabs>
          <w:tab w:val="num" w:pos="4462"/>
        </w:tabs>
        <w:ind w:left="4462" w:hanging="180"/>
      </w:pPr>
      <w:rPr>
        <w:rFonts w:cs="Times New Roman"/>
      </w:rPr>
    </w:lvl>
    <w:lvl w:ilvl="6" w:tplc="0415000F" w:tentative="1">
      <w:start w:val="1"/>
      <w:numFmt w:val="decimal"/>
      <w:lvlText w:val="%7."/>
      <w:lvlJc w:val="left"/>
      <w:pPr>
        <w:tabs>
          <w:tab w:val="num" w:pos="5182"/>
        </w:tabs>
        <w:ind w:left="5182" w:hanging="360"/>
      </w:pPr>
      <w:rPr>
        <w:rFonts w:cs="Times New Roman"/>
      </w:rPr>
    </w:lvl>
    <w:lvl w:ilvl="7" w:tplc="04150019" w:tentative="1">
      <w:start w:val="1"/>
      <w:numFmt w:val="lowerLetter"/>
      <w:lvlText w:val="%8."/>
      <w:lvlJc w:val="left"/>
      <w:pPr>
        <w:tabs>
          <w:tab w:val="num" w:pos="5902"/>
        </w:tabs>
        <w:ind w:left="5902" w:hanging="360"/>
      </w:pPr>
      <w:rPr>
        <w:rFonts w:cs="Times New Roman"/>
      </w:rPr>
    </w:lvl>
    <w:lvl w:ilvl="8" w:tplc="0415001B" w:tentative="1">
      <w:start w:val="1"/>
      <w:numFmt w:val="lowerRoman"/>
      <w:lvlText w:val="%9."/>
      <w:lvlJc w:val="right"/>
      <w:pPr>
        <w:tabs>
          <w:tab w:val="num" w:pos="6622"/>
        </w:tabs>
        <w:ind w:left="6622" w:hanging="180"/>
      </w:pPr>
      <w:rPr>
        <w:rFonts w:cs="Times New Roman"/>
      </w:rPr>
    </w:lvl>
  </w:abstractNum>
  <w:abstractNum w:abstractNumId="8" w15:restartNumberingAfterBreak="0">
    <w:nsid w:val="4B541061"/>
    <w:multiLevelType w:val="hybridMultilevel"/>
    <w:tmpl w:val="F6582C6E"/>
    <w:lvl w:ilvl="0" w:tplc="42AAFED4">
      <w:start w:val="1"/>
      <w:numFmt w:val="decimal"/>
      <w:lvlText w:val="%1."/>
      <w:lvlJc w:val="left"/>
      <w:pPr>
        <w:ind w:left="4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7A8A5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B3426C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F3629B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065D5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60093D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93E2CF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8CE11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3CAD17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BED199D"/>
    <w:multiLevelType w:val="hybridMultilevel"/>
    <w:tmpl w:val="B6545702"/>
    <w:lvl w:ilvl="0" w:tplc="57E2F03C">
      <w:start w:val="1"/>
      <w:numFmt w:val="decimal"/>
      <w:lvlText w:val="%1."/>
      <w:lvlJc w:val="left"/>
      <w:pPr>
        <w:ind w:left="4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EE72C2">
      <w:start w:val="1"/>
      <w:numFmt w:val="decimal"/>
      <w:lvlText w:val="%2)"/>
      <w:lvlJc w:val="left"/>
      <w:pPr>
        <w:ind w:left="6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F4AE01E">
      <w:start w:val="1"/>
      <w:numFmt w:val="lowerRoman"/>
      <w:lvlText w:val="%3"/>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E9EC3C2">
      <w:start w:val="1"/>
      <w:numFmt w:val="decimal"/>
      <w:lvlText w:val="%4"/>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5C47CFC">
      <w:start w:val="1"/>
      <w:numFmt w:val="lowerLetter"/>
      <w:lvlText w:val="%5"/>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22E3BDE">
      <w:start w:val="1"/>
      <w:numFmt w:val="lowerRoman"/>
      <w:lvlText w:val="%6"/>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AB079B6">
      <w:start w:val="1"/>
      <w:numFmt w:val="decimal"/>
      <w:lvlText w:val="%7"/>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02E418">
      <w:start w:val="1"/>
      <w:numFmt w:val="lowerLetter"/>
      <w:lvlText w:val="%8"/>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7001FA">
      <w:start w:val="1"/>
      <w:numFmt w:val="lowerRoman"/>
      <w:lvlText w:val="%9"/>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D3E05E3"/>
    <w:multiLevelType w:val="hybridMultilevel"/>
    <w:tmpl w:val="2E40B9BA"/>
    <w:lvl w:ilvl="0" w:tplc="BFCEC884">
      <w:start w:val="1"/>
      <w:numFmt w:val="decimal"/>
      <w:lvlText w:val="%1."/>
      <w:lvlJc w:val="left"/>
      <w:pPr>
        <w:ind w:left="4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101688">
      <w:start w:val="1"/>
      <w:numFmt w:val="decimal"/>
      <w:lvlText w:val="%2)"/>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2826530">
      <w:start w:val="1"/>
      <w:numFmt w:val="lowerRoman"/>
      <w:lvlText w:val="%3"/>
      <w:lvlJc w:val="left"/>
      <w:pPr>
        <w:ind w:left="14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4C22E22">
      <w:start w:val="1"/>
      <w:numFmt w:val="decimal"/>
      <w:lvlText w:val="%4"/>
      <w:lvlJc w:val="left"/>
      <w:pPr>
        <w:ind w:left="21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1C1BD2">
      <w:start w:val="1"/>
      <w:numFmt w:val="lowerLetter"/>
      <w:lvlText w:val="%5"/>
      <w:lvlJc w:val="left"/>
      <w:pPr>
        <w:ind w:left="28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D2004B6">
      <w:start w:val="1"/>
      <w:numFmt w:val="lowerRoman"/>
      <w:lvlText w:val="%6"/>
      <w:lvlJc w:val="left"/>
      <w:pPr>
        <w:ind w:left="36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D0869C4">
      <w:start w:val="1"/>
      <w:numFmt w:val="decimal"/>
      <w:lvlText w:val="%7"/>
      <w:lvlJc w:val="left"/>
      <w:pPr>
        <w:ind w:left="43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621950">
      <w:start w:val="1"/>
      <w:numFmt w:val="lowerLetter"/>
      <w:lvlText w:val="%8"/>
      <w:lvlJc w:val="left"/>
      <w:pPr>
        <w:ind w:left="50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95EB966">
      <w:start w:val="1"/>
      <w:numFmt w:val="lowerRoman"/>
      <w:lvlText w:val="%9"/>
      <w:lvlJc w:val="left"/>
      <w:pPr>
        <w:ind w:left="57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05A4C1A"/>
    <w:multiLevelType w:val="hybridMultilevel"/>
    <w:tmpl w:val="6A5A7154"/>
    <w:lvl w:ilvl="0" w:tplc="0C765A76">
      <w:start w:val="1"/>
      <w:numFmt w:val="decimal"/>
      <w:lvlText w:val="%1."/>
      <w:lvlJc w:val="left"/>
      <w:pPr>
        <w:ind w:left="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C4A79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73C797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AF86DF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F463A0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5AA588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CA855B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081F4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1445C6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3BA3F61"/>
    <w:multiLevelType w:val="hybridMultilevel"/>
    <w:tmpl w:val="5BA08BBA"/>
    <w:lvl w:ilvl="0" w:tplc="07D4B250">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CE517E">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38E013E">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CB85F42">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F0E320">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09C8B3E">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3306544">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F6DA20">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C8A5DC8">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61773CE"/>
    <w:multiLevelType w:val="hybridMultilevel"/>
    <w:tmpl w:val="F5F42814"/>
    <w:lvl w:ilvl="0" w:tplc="D3FE2F08">
      <w:start w:val="2"/>
      <w:numFmt w:val="decimal"/>
      <w:lvlText w:val="%1."/>
      <w:lvlJc w:val="left"/>
      <w:pPr>
        <w:ind w:left="4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7C40E8">
      <w:start w:val="1"/>
      <w:numFmt w:val="decimal"/>
      <w:lvlText w:val="%2)"/>
      <w:lvlJc w:val="left"/>
      <w:pPr>
        <w:ind w:left="9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9987DE2">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F844448">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40587E">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680DCF8">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016C4EC">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B459EC">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1180D6C">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8A85DD6"/>
    <w:multiLevelType w:val="hybridMultilevel"/>
    <w:tmpl w:val="61E6446A"/>
    <w:lvl w:ilvl="0" w:tplc="E9089EDC">
      <w:start w:val="1"/>
      <w:numFmt w:val="bullet"/>
      <w:lvlText w:val="•"/>
      <w:lvlJc w:val="left"/>
      <w:pPr>
        <w:ind w:left="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CCB29A">
      <w:start w:val="1"/>
      <w:numFmt w:val="bullet"/>
      <w:lvlText w:val="o"/>
      <w:lvlJc w:val="left"/>
      <w:pPr>
        <w:ind w:left="11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CA6F4EA">
      <w:start w:val="1"/>
      <w:numFmt w:val="bullet"/>
      <w:lvlText w:val="▪"/>
      <w:lvlJc w:val="left"/>
      <w:pPr>
        <w:ind w:left="18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624FB6A">
      <w:start w:val="1"/>
      <w:numFmt w:val="bullet"/>
      <w:lvlText w:val="•"/>
      <w:lvlJc w:val="left"/>
      <w:pPr>
        <w:ind w:left="25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AAC2C0">
      <w:start w:val="1"/>
      <w:numFmt w:val="bullet"/>
      <w:lvlText w:val="o"/>
      <w:lvlJc w:val="left"/>
      <w:pPr>
        <w:ind w:left="33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FDC858E">
      <w:start w:val="1"/>
      <w:numFmt w:val="bullet"/>
      <w:lvlText w:val="▪"/>
      <w:lvlJc w:val="left"/>
      <w:pPr>
        <w:ind w:left="40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9225E48">
      <w:start w:val="1"/>
      <w:numFmt w:val="bullet"/>
      <w:lvlText w:val="•"/>
      <w:lvlJc w:val="left"/>
      <w:pPr>
        <w:ind w:left="47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34BF2C">
      <w:start w:val="1"/>
      <w:numFmt w:val="bullet"/>
      <w:lvlText w:val="o"/>
      <w:lvlJc w:val="left"/>
      <w:pPr>
        <w:ind w:left="54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51278AC">
      <w:start w:val="1"/>
      <w:numFmt w:val="bullet"/>
      <w:lvlText w:val="▪"/>
      <w:lvlJc w:val="left"/>
      <w:pPr>
        <w:ind w:left="61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02F3B7F"/>
    <w:multiLevelType w:val="hybridMultilevel"/>
    <w:tmpl w:val="4AA87CF8"/>
    <w:lvl w:ilvl="0" w:tplc="A364D732">
      <w:start w:val="1"/>
      <w:numFmt w:val="decimal"/>
      <w:lvlText w:val="%1."/>
      <w:lvlJc w:val="left"/>
      <w:pPr>
        <w:ind w:left="437" w:hanging="360"/>
      </w:pPr>
      <w:rPr>
        <w:rFonts w:hint="default"/>
      </w:r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16" w15:restartNumberingAfterBreak="0">
    <w:nsid w:val="6479337F"/>
    <w:multiLevelType w:val="hybridMultilevel"/>
    <w:tmpl w:val="B3904716"/>
    <w:lvl w:ilvl="0" w:tplc="6EC267EE">
      <w:start w:val="1"/>
      <w:numFmt w:val="decimal"/>
      <w:lvlText w:val="%1."/>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62CB56">
      <w:start w:val="1"/>
      <w:numFmt w:val="bullet"/>
      <w:lvlText w:val="•"/>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ACCA43E">
      <w:start w:val="1"/>
      <w:numFmt w:val="bullet"/>
      <w:lvlText w:val="▪"/>
      <w:lvlJc w:val="left"/>
      <w:pPr>
        <w:ind w:left="15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4541574">
      <w:start w:val="1"/>
      <w:numFmt w:val="bullet"/>
      <w:lvlText w:val="•"/>
      <w:lvlJc w:val="left"/>
      <w:pPr>
        <w:ind w:left="2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3729F0A">
      <w:start w:val="1"/>
      <w:numFmt w:val="bullet"/>
      <w:lvlText w:val="o"/>
      <w:lvlJc w:val="left"/>
      <w:pPr>
        <w:ind w:left="29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20EC30A">
      <w:start w:val="1"/>
      <w:numFmt w:val="bullet"/>
      <w:lvlText w:val="▪"/>
      <w:lvlJc w:val="left"/>
      <w:pPr>
        <w:ind w:left="36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5827FF8">
      <w:start w:val="1"/>
      <w:numFmt w:val="bullet"/>
      <w:lvlText w:val="•"/>
      <w:lvlJc w:val="left"/>
      <w:pPr>
        <w:ind w:left="4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8E1CBC">
      <w:start w:val="1"/>
      <w:numFmt w:val="bullet"/>
      <w:lvlText w:val="o"/>
      <w:lvlJc w:val="left"/>
      <w:pPr>
        <w:ind w:left="51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E9E6F40">
      <w:start w:val="1"/>
      <w:numFmt w:val="bullet"/>
      <w:lvlText w:val="▪"/>
      <w:lvlJc w:val="left"/>
      <w:pPr>
        <w:ind w:left="58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E11469A"/>
    <w:multiLevelType w:val="hybridMultilevel"/>
    <w:tmpl w:val="7C124216"/>
    <w:lvl w:ilvl="0" w:tplc="C14E6E04">
      <w:start w:val="1"/>
      <w:numFmt w:val="decimal"/>
      <w:lvlText w:val="%1."/>
      <w:lvlJc w:val="left"/>
      <w:pPr>
        <w:ind w:left="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82E27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3827A5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FE28B7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32CBFD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08C70A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6D851A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D88418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5CEE67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62667AC"/>
    <w:multiLevelType w:val="hybridMultilevel"/>
    <w:tmpl w:val="FDA4224C"/>
    <w:lvl w:ilvl="0" w:tplc="0FA8EE4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0A3A2E">
      <w:start w:val="1"/>
      <w:numFmt w:val="bullet"/>
      <w:lvlText w:val="-"/>
      <w:lvlJc w:val="left"/>
      <w:pPr>
        <w:ind w:left="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5AA207A">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09E678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906642">
      <w:start w:val="1"/>
      <w:numFmt w:val="bullet"/>
      <w:lvlText w:val="o"/>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F6C2FAC">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3EC40E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3E6138">
      <w:start w:val="1"/>
      <w:numFmt w:val="bullet"/>
      <w:lvlText w:val="o"/>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BBC5176">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91327AB"/>
    <w:multiLevelType w:val="hybridMultilevel"/>
    <w:tmpl w:val="1600623C"/>
    <w:lvl w:ilvl="0" w:tplc="12442650">
      <w:start w:val="1"/>
      <w:numFmt w:val="decimal"/>
      <w:lvlText w:val="%1."/>
      <w:lvlJc w:val="left"/>
      <w:pPr>
        <w:ind w:left="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E4E9F2">
      <w:start w:val="1"/>
      <w:numFmt w:val="lowerLetter"/>
      <w:lvlText w:val="%2"/>
      <w:lvlJc w:val="left"/>
      <w:pPr>
        <w:ind w:left="1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2F0D37C">
      <w:start w:val="1"/>
      <w:numFmt w:val="lowerRoman"/>
      <w:lvlText w:val="%3"/>
      <w:lvlJc w:val="left"/>
      <w:pPr>
        <w:ind w:left="18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AF4C55C">
      <w:start w:val="1"/>
      <w:numFmt w:val="decimal"/>
      <w:lvlText w:val="%4"/>
      <w:lvlJc w:val="left"/>
      <w:pPr>
        <w:ind w:left="2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C85E9C">
      <w:start w:val="1"/>
      <w:numFmt w:val="lowerLetter"/>
      <w:lvlText w:val="%5"/>
      <w:lvlJc w:val="left"/>
      <w:pPr>
        <w:ind w:left="33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7EEFC72">
      <w:start w:val="1"/>
      <w:numFmt w:val="lowerRoman"/>
      <w:lvlText w:val="%6"/>
      <w:lvlJc w:val="left"/>
      <w:pPr>
        <w:ind w:left="40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CDEE1B8">
      <w:start w:val="1"/>
      <w:numFmt w:val="decimal"/>
      <w:lvlText w:val="%7"/>
      <w:lvlJc w:val="left"/>
      <w:pPr>
        <w:ind w:left="47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365E8A">
      <w:start w:val="1"/>
      <w:numFmt w:val="lowerLetter"/>
      <w:lvlText w:val="%8"/>
      <w:lvlJc w:val="left"/>
      <w:pPr>
        <w:ind w:left="54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F385750">
      <w:start w:val="1"/>
      <w:numFmt w:val="lowerRoman"/>
      <w:lvlText w:val="%9"/>
      <w:lvlJc w:val="left"/>
      <w:pPr>
        <w:ind w:left="61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9E92AD2"/>
    <w:multiLevelType w:val="hybridMultilevel"/>
    <w:tmpl w:val="FE0A59C2"/>
    <w:lvl w:ilvl="0" w:tplc="BA8C34B0">
      <w:start w:val="1"/>
      <w:numFmt w:val="decimal"/>
      <w:lvlText w:val="%1."/>
      <w:lvlJc w:val="left"/>
      <w:pPr>
        <w:ind w:left="4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A628E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4CE888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D96182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C4B11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1F21E1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5C6947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00FCC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5B88DF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900166806">
    <w:abstractNumId w:val="14"/>
  </w:num>
  <w:num w:numId="2" w16cid:durableId="371465350">
    <w:abstractNumId w:val="16"/>
  </w:num>
  <w:num w:numId="3" w16cid:durableId="1801259970">
    <w:abstractNumId w:val="8"/>
  </w:num>
  <w:num w:numId="4" w16cid:durableId="1586916092">
    <w:abstractNumId w:val="20"/>
  </w:num>
  <w:num w:numId="5" w16cid:durableId="1529373479">
    <w:abstractNumId w:val="3"/>
  </w:num>
  <w:num w:numId="6" w16cid:durableId="46103290">
    <w:abstractNumId w:val="17"/>
  </w:num>
  <w:num w:numId="7" w16cid:durableId="667363102">
    <w:abstractNumId w:val="2"/>
  </w:num>
  <w:num w:numId="8" w16cid:durableId="374544295">
    <w:abstractNumId w:val="5"/>
  </w:num>
  <w:num w:numId="9" w16cid:durableId="2019773482">
    <w:abstractNumId w:val="6"/>
  </w:num>
  <w:num w:numId="10" w16cid:durableId="1481462528">
    <w:abstractNumId w:val="4"/>
  </w:num>
  <w:num w:numId="11" w16cid:durableId="257372056">
    <w:abstractNumId w:val="10"/>
  </w:num>
  <w:num w:numId="12" w16cid:durableId="89744522">
    <w:abstractNumId w:val="0"/>
  </w:num>
  <w:num w:numId="13" w16cid:durableId="1809854303">
    <w:abstractNumId w:val="12"/>
  </w:num>
  <w:num w:numId="14" w16cid:durableId="1986662233">
    <w:abstractNumId w:val="13"/>
  </w:num>
  <w:num w:numId="15" w16cid:durableId="608659358">
    <w:abstractNumId w:val="9"/>
  </w:num>
  <w:num w:numId="16" w16cid:durableId="860316872">
    <w:abstractNumId w:val="18"/>
  </w:num>
  <w:num w:numId="17" w16cid:durableId="321544602">
    <w:abstractNumId w:val="19"/>
  </w:num>
  <w:num w:numId="18" w16cid:durableId="416636587">
    <w:abstractNumId w:val="11"/>
  </w:num>
  <w:num w:numId="19" w16cid:durableId="199054475">
    <w:abstractNumId w:val="1"/>
  </w:num>
  <w:num w:numId="20" w16cid:durableId="129708293">
    <w:abstractNumId w:val="7"/>
  </w:num>
  <w:num w:numId="21" w16cid:durableId="1872254850">
    <w:abstractNumId w:val="15"/>
  </w:num>
  <w:num w:numId="22" w16cid:durableId="16475868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448"/>
    <w:rsid w:val="00042412"/>
    <w:rsid w:val="00064A74"/>
    <w:rsid w:val="000A1E7B"/>
    <w:rsid w:val="000D04E4"/>
    <w:rsid w:val="0010443E"/>
    <w:rsid w:val="00111124"/>
    <w:rsid w:val="0012252B"/>
    <w:rsid w:val="00180B67"/>
    <w:rsid w:val="00204218"/>
    <w:rsid w:val="00252B42"/>
    <w:rsid w:val="00271BBF"/>
    <w:rsid w:val="00282135"/>
    <w:rsid w:val="002A1E48"/>
    <w:rsid w:val="002B3DEE"/>
    <w:rsid w:val="002D27C8"/>
    <w:rsid w:val="002D5446"/>
    <w:rsid w:val="002E6924"/>
    <w:rsid w:val="00372688"/>
    <w:rsid w:val="003E4B1E"/>
    <w:rsid w:val="00427A55"/>
    <w:rsid w:val="00485A44"/>
    <w:rsid w:val="00491B42"/>
    <w:rsid w:val="004A5D34"/>
    <w:rsid w:val="004D2F6B"/>
    <w:rsid w:val="004F0F1F"/>
    <w:rsid w:val="00501865"/>
    <w:rsid w:val="0050359D"/>
    <w:rsid w:val="0055070C"/>
    <w:rsid w:val="005507F9"/>
    <w:rsid w:val="00560458"/>
    <w:rsid w:val="00562630"/>
    <w:rsid w:val="005856F2"/>
    <w:rsid w:val="005B7517"/>
    <w:rsid w:val="005E2562"/>
    <w:rsid w:val="005E4F6F"/>
    <w:rsid w:val="005F6CC5"/>
    <w:rsid w:val="00600070"/>
    <w:rsid w:val="00610D67"/>
    <w:rsid w:val="006307B4"/>
    <w:rsid w:val="006433DF"/>
    <w:rsid w:val="006505A3"/>
    <w:rsid w:val="0069247F"/>
    <w:rsid w:val="00694A5B"/>
    <w:rsid w:val="00696416"/>
    <w:rsid w:val="006A05DD"/>
    <w:rsid w:val="006A15A1"/>
    <w:rsid w:val="006D130A"/>
    <w:rsid w:val="006E0946"/>
    <w:rsid w:val="006E32D2"/>
    <w:rsid w:val="00721EF4"/>
    <w:rsid w:val="0074678D"/>
    <w:rsid w:val="007661E8"/>
    <w:rsid w:val="00803D8C"/>
    <w:rsid w:val="008441DF"/>
    <w:rsid w:val="008548C5"/>
    <w:rsid w:val="008654E4"/>
    <w:rsid w:val="00867389"/>
    <w:rsid w:val="00884CE3"/>
    <w:rsid w:val="0089738C"/>
    <w:rsid w:val="008B40E7"/>
    <w:rsid w:val="008C460B"/>
    <w:rsid w:val="00950F36"/>
    <w:rsid w:val="0095490E"/>
    <w:rsid w:val="00A314C0"/>
    <w:rsid w:val="00A724AC"/>
    <w:rsid w:val="00A84097"/>
    <w:rsid w:val="00A847E3"/>
    <w:rsid w:val="00B0572E"/>
    <w:rsid w:val="00B372E6"/>
    <w:rsid w:val="00B53E36"/>
    <w:rsid w:val="00B6377B"/>
    <w:rsid w:val="00BD22A2"/>
    <w:rsid w:val="00BF2A22"/>
    <w:rsid w:val="00C24503"/>
    <w:rsid w:val="00C27159"/>
    <w:rsid w:val="00C43A35"/>
    <w:rsid w:val="00C65311"/>
    <w:rsid w:val="00C742AF"/>
    <w:rsid w:val="00C853CB"/>
    <w:rsid w:val="00C9177F"/>
    <w:rsid w:val="00CB680A"/>
    <w:rsid w:val="00CD4E73"/>
    <w:rsid w:val="00CD5599"/>
    <w:rsid w:val="00CE50EF"/>
    <w:rsid w:val="00CF4B67"/>
    <w:rsid w:val="00D20D90"/>
    <w:rsid w:val="00D228B6"/>
    <w:rsid w:val="00D359FC"/>
    <w:rsid w:val="00D433AE"/>
    <w:rsid w:val="00D607E7"/>
    <w:rsid w:val="00D837E7"/>
    <w:rsid w:val="00DB5448"/>
    <w:rsid w:val="00DC39FC"/>
    <w:rsid w:val="00DF6C6E"/>
    <w:rsid w:val="00E101B5"/>
    <w:rsid w:val="00E11CE6"/>
    <w:rsid w:val="00E21305"/>
    <w:rsid w:val="00E748D6"/>
    <w:rsid w:val="00EA4155"/>
    <w:rsid w:val="00ED1369"/>
    <w:rsid w:val="00EF716D"/>
    <w:rsid w:val="00F3002F"/>
    <w:rsid w:val="00F86DD9"/>
    <w:rsid w:val="00F92E48"/>
    <w:rsid w:val="00FE48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B0584"/>
  <w15:docId w15:val="{9DB511BC-56E9-47BE-A98C-6402AEB42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3" w:line="360" w:lineRule="auto"/>
      <w:ind w:left="435" w:right="8" w:hanging="358"/>
      <w:jc w:val="both"/>
    </w:pPr>
    <w:rPr>
      <w:rFonts w:ascii="Arial" w:eastAsia="Arial" w:hAnsi="Arial" w:cs="Arial"/>
      <w:color w:val="000000"/>
      <w:sz w:val="22"/>
    </w:rPr>
  </w:style>
  <w:style w:type="paragraph" w:styleId="Nagwek1">
    <w:name w:val="heading 1"/>
    <w:next w:val="Normalny"/>
    <w:link w:val="Nagwek1Znak"/>
    <w:uiPriority w:val="9"/>
    <w:qFormat/>
    <w:pPr>
      <w:keepNext/>
      <w:keepLines/>
      <w:spacing w:after="106" w:line="259" w:lineRule="auto"/>
      <w:ind w:left="82" w:hanging="10"/>
      <w:jc w:val="center"/>
      <w:outlineLvl w:val="0"/>
    </w:pPr>
    <w:rPr>
      <w:rFonts w:ascii="Arial" w:eastAsia="Arial" w:hAnsi="Arial" w:cs="Arial"/>
      <w:b/>
      <w:color w:val="000000"/>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5F6C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5.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4E15C-61DF-4BA7-BD8C-3F2E7D4E3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7274</Words>
  <Characters>43649</Characters>
  <Application>Microsoft Office Word</Application>
  <DocSecurity>0</DocSecurity>
  <Lines>363</Lines>
  <Paragraphs>101</Paragraphs>
  <ScaleCrop>false</ScaleCrop>
  <HeadingPairs>
    <vt:vector size="2" baseType="variant">
      <vt:variant>
        <vt:lpstr>Tytuł</vt:lpstr>
      </vt:variant>
      <vt:variant>
        <vt:i4>1</vt:i4>
      </vt:variant>
    </vt:vector>
  </HeadingPairs>
  <TitlesOfParts>
    <vt:vector size="1" baseType="lpstr">
      <vt:lpstr>REGULAMIN</vt:lpstr>
    </vt:vector>
  </TitlesOfParts>
  <Company/>
  <LinksUpToDate>false</LinksUpToDate>
  <CharactersWithSpaces>50822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dc:title>
  <dc:subject/>
  <dc:creator>czesiag</dc:creator>
  <cp:keywords/>
  <cp:lastModifiedBy>Małgorzata Majsterek</cp:lastModifiedBy>
  <cp:revision>2</cp:revision>
  <cp:lastPrinted>2026-01-30T07:39:00Z</cp:lastPrinted>
  <dcterms:created xsi:type="dcterms:W3CDTF">2026-01-30T07:39:00Z</dcterms:created>
  <dcterms:modified xsi:type="dcterms:W3CDTF">2026-01-30T07:39:00Z</dcterms:modified>
</cp:coreProperties>
</file>