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0108" w14:textId="3620C051" w:rsidR="004E31FA" w:rsidRPr="00B24265" w:rsidRDefault="004E31FA" w:rsidP="004E31FA">
      <w:pPr>
        <w:pStyle w:val="Akapitzlist"/>
        <w:ind w:left="786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u w:val="single"/>
        </w:rPr>
      </w:pPr>
      <w:r w:rsidRPr="004E31FA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Kryteria rozpatrywania wniosków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o wydanie</w:t>
      </w:r>
      <w:r w:rsidRPr="004E31FA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bon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u</w:t>
      </w:r>
      <w:r w:rsidRPr="004E31FA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na zasiedlenie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 w:rsidRPr="004E31FA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w 202</w:t>
      </w:r>
      <w:r w:rsidR="00C94A3E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3</w:t>
      </w:r>
      <w:r w:rsidRPr="004E31FA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roku</w:t>
      </w:r>
    </w:p>
    <w:p w14:paraId="2069A86F" w14:textId="77777777" w:rsidR="003D5792" w:rsidRDefault="003D5792" w:rsidP="003D5792">
      <w:pPr>
        <w:jc w:val="both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85623"/>
          <w:sz w:val="24"/>
          <w:szCs w:val="24"/>
        </w:rPr>
        <w:t xml:space="preserve">          </w:t>
      </w:r>
    </w:p>
    <w:p w14:paraId="7497765B" w14:textId="77777777" w:rsidR="00C94A3E" w:rsidRPr="00C94A3E" w:rsidRDefault="00C94A3E" w:rsidP="00C94A3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</w:rPr>
        <w:t xml:space="preserve">           </w:t>
      </w:r>
      <w:r w:rsidRPr="00C94A3E">
        <w:rPr>
          <w:rFonts w:ascii="Times New Roman" w:eastAsia="Times New Roman" w:hAnsi="Times New Roman" w:cs="Times New Roman"/>
          <w:b/>
          <w:bCs/>
          <w:sz w:val="24"/>
          <w:szCs w:val="24"/>
        </w:rPr>
        <w:t>Kwota bonu wynosi do 12.000 zł.</w:t>
      </w:r>
    </w:p>
    <w:p w14:paraId="71A4677C" w14:textId="77777777" w:rsidR="00C94A3E" w:rsidRPr="00C94A3E" w:rsidRDefault="00C94A3E" w:rsidP="00C94A3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Kwotę bonu przeznacza się na pokrycie kosztów zamieszkania.</w:t>
      </w:r>
    </w:p>
    <w:p w14:paraId="4B22E593" w14:textId="77777777" w:rsidR="00C94A3E" w:rsidRPr="00C94A3E" w:rsidRDefault="00C94A3E" w:rsidP="00C94A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sz w:val="24"/>
          <w:szCs w:val="24"/>
        </w:rPr>
        <w:t xml:space="preserve">           Bon otrzymuje osoba bezrobotna do 30 roku życia:</w:t>
      </w:r>
    </w:p>
    <w:p w14:paraId="14CE170A" w14:textId="77777777" w:rsidR="00C94A3E" w:rsidRPr="00C94A3E" w:rsidRDefault="00C94A3E" w:rsidP="00C94A3E">
      <w:pPr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sz w:val="24"/>
          <w:szCs w:val="24"/>
        </w:rPr>
        <w:t xml:space="preserve">1/ która podejmuje zatrudnienie lub planuje prowadzenie działalności gospodarczej poza miejscem dotychczasowego zamieszkania/pobytu, poza miejscem stałego lub czasowego zameldowania. </w:t>
      </w:r>
    </w:p>
    <w:p w14:paraId="41569DEB" w14:textId="77777777" w:rsidR="00C94A3E" w:rsidRPr="00C94A3E" w:rsidRDefault="00C94A3E" w:rsidP="00C94A3E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sz w:val="24"/>
          <w:szCs w:val="24"/>
        </w:rPr>
        <w:t>2/ która planuje podjęcie działalności/ zatrudnienie bez wsparcia środkami Funduszu Pracy na terenie kraju, jeżeli:</w:t>
      </w:r>
    </w:p>
    <w:p w14:paraId="32F51E8F" w14:textId="77777777" w:rsidR="00C94A3E" w:rsidRPr="00C94A3E" w:rsidRDefault="00C94A3E" w:rsidP="00C94A3E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sz w:val="24"/>
          <w:szCs w:val="24"/>
        </w:rPr>
        <w:t>a) z tytułu ich wykonywania będzie osiągał wynagrodzenie lub przychód w wysokości co najmniej minimalnego wynagrodzenia za pracę brutto miesięcznie oraz będzie podlegał ubezpieczeniom społecznym;</w:t>
      </w:r>
    </w:p>
    <w:p w14:paraId="00A213CB" w14:textId="77777777" w:rsidR="00C94A3E" w:rsidRPr="00C94A3E" w:rsidRDefault="00C94A3E" w:rsidP="00C94A3E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sz w:val="24"/>
          <w:szCs w:val="24"/>
        </w:rPr>
        <w:t xml:space="preserve"> b) odległość od miejsca dotychczasowego zamieszkania do miejscowości, w której bezrobotny zamieszka w związku z podjęciem </w:t>
      </w:r>
      <w:r w:rsidRPr="00C94A3E">
        <w:rPr>
          <w:rFonts w:ascii="Times New Roman" w:eastAsia="Times New Roman" w:hAnsi="Times New Roman" w:cs="Times New Roman"/>
          <w:i/>
          <w:sz w:val="24"/>
          <w:szCs w:val="24"/>
        </w:rPr>
        <w:t>zatrudnienia</w:t>
      </w:r>
      <w:r w:rsidRPr="00C94A3E">
        <w:rPr>
          <w:rFonts w:ascii="Times New Roman" w:eastAsia="Times New Roman" w:hAnsi="Times New Roman" w:cs="Times New Roman"/>
          <w:sz w:val="24"/>
          <w:szCs w:val="24"/>
        </w:rPr>
        <w:t>, innej pracy zarobkowej lub działalności gospodarczej wynosi co najmniej 80 km lub czas dojazdu do tej miejscowości i powrotu do miejsca dotychczasowego zamieszkania środkami transportu zbiorowego przekracza łącznie co najmniej 3 godziny dziennie.</w:t>
      </w:r>
    </w:p>
    <w:p w14:paraId="64DDFCEE" w14:textId="77777777" w:rsidR="00C94A3E" w:rsidRPr="00C94A3E" w:rsidRDefault="00C94A3E" w:rsidP="00C94A3E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sz w:val="24"/>
          <w:szCs w:val="24"/>
        </w:rPr>
        <w:t>Miejscem zamieszkania osoby fizycznej jest miejscowość, w której osoba ta przebywa z zamiarem stałego pobytu.</w:t>
      </w:r>
    </w:p>
    <w:p w14:paraId="333D1A6B" w14:textId="77777777" w:rsidR="00C94A3E" w:rsidRPr="00C94A3E" w:rsidRDefault="00C94A3E" w:rsidP="00C94A3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sz w:val="24"/>
          <w:szCs w:val="24"/>
        </w:rPr>
        <w:t xml:space="preserve">Preferowane będą osoby bezrobotne: </w:t>
      </w:r>
    </w:p>
    <w:p w14:paraId="4A2B45A6" w14:textId="77777777" w:rsidR="00C94A3E" w:rsidRPr="00C94A3E" w:rsidRDefault="00C94A3E" w:rsidP="00C94A3E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sz w:val="24"/>
          <w:szCs w:val="24"/>
        </w:rPr>
        <w:t xml:space="preserve">- które nie otrzymały bonu na zasiedlenie w ostatnich 3 latach, </w:t>
      </w:r>
    </w:p>
    <w:p w14:paraId="791BD5C8" w14:textId="77777777" w:rsidR="00C94A3E" w:rsidRPr="00C94A3E" w:rsidRDefault="00C94A3E" w:rsidP="00C94A3E">
      <w:pPr>
        <w:spacing w:after="160" w:line="25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sz w:val="24"/>
          <w:szCs w:val="24"/>
        </w:rPr>
        <w:t>- które w ostatnim roku nie korzystały z aktywnych form pomocy finansowanych ze środków Funduszu Pracy.</w:t>
      </w:r>
    </w:p>
    <w:p w14:paraId="3BE549C0" w14:textId="77777777" w:rsidR="00C94A3E" w:rsidRPr="00C94A3E" w:rsidRDefault="00C94A3E" w:rsidP="00C94A3E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A3E">
        <w:rPr>
          <w:rFonts w:ascii="Times New Roman" w:eastAsia="Times New Roman" w:hAnsi="Times New Roman" w:cs="Times New Roman"/>
          <w:sz w:val="24"/>
          <w:szCs w:val="24"/>
        </w:rPr>
        <w:t xml:space="preserve">W przypadku zabezpieczenia w formie poręczenia osoby fizycznej, osoba poręczająca musi wykazać przychód nie niższy niż 4.000 zł. </w:t>
      </w:r>
    </w:p>
    <w:p w14:paraId="31A8EF70" w14:textId="77777777" w:rsidR="006856D8" w:rsidRDefault="006856D8" w:rsidP="006856D8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65D66" w14:textId="77777777" w:rsidR="006856D8" w:rsidRDefault="006856D8" w:rsidP="006856D8">
      <w:pPr>
        <w:pStyle w:val="Akapitzlist"/>
        <w:ind w:left="78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Wnioski rozpatrywane będą w oparciu o ww. kryteria</w:t>
      </w:r>
      <w:r w:rsidR="00F604D6">
        <w:rPr>
          <w:rFonts w:ascii="Times New Roman" w:hAnsi="Times New Roman" w:cs="Times New Roman"/>
          <w:b/>
          <w:sz w:val="24"/>
          <w:szCs w:val="24"/>
        </w:rPr>
        <w:t xml:space="preserve"> i regulamin przyznawania bonu na zasiedlenie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69F75B" w14:textId="77777777" w:rsidR="00676724" w:rsidRDefault="00000000"/>
    <w:sectPr w:rsidR="0067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204"/>
    <w:multiLevelType w:val="hybridMultilevel"/>
    <w:tmpl w:val="BBDC7E3C"/>
    <w:lvl w:ilvl="0" w:tplc="3C782850">
      <w:start w:val="8"/>
      <w:numFmt w:val="decimal"/>
      <w:lvlText w:val="%1."/>
      <w:lvlJc w:val="left"/>
      <w:pPr>
        <w:ind w:left="786" w:hanging="360"/>
      </w:pPr>
      <w:rPr>
        <w:rFonts w:hint="default"/>
        <w:b/>
        <w:color w:val="C45911" w:themeColor="accent2" w:themeShade="BF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766094"/>
    <w:multiLevelType w:val="hybridMultilevel"/>
    <w:tmpl w:val="D94E212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6E62A8C"/>
    <w:multiLevelType w:val="hybridMultilevel"/>
    <w:tmpl w:val="E2E65392"/>
    <w:lvl w:ilvl="0" w:tplc="97E4AE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06755">
    <w:abstractNumId w:val="2"/>
  </w:num>
  <w:num w:numId="2" w16cid:durableId="904150139">
    <w:abstractNumId w:val="0"/>
  </w:num>
  <w:num w:numId="3" w16cid:durableId="75694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FA"/>
    <w:rsid w:val="003570DA"/>
    <w:rsid w:val="003D5792"/>
    <w:rsid w:val="004E31FA"/>
    <w:rsid w:val="006856D8"/>
    <w:rsid w:val="008D6D60"/>
    <w:rsid w:val="00BC178D"/>
    <w:rsid w:val="00C94A3E"/>
    <w:rsid w:val="00E7771B"/>
    <w:rsid w:val="00F6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1DF3"/>
  <w15:chartTrackingRefBased/>
  <w15:docId w15:val="{409E1CB6-021B-443A-86EE-A0B634CA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1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Majsterek</dc:creator>
  <cp:keywords/>
  <dc:description/>
  <cp:lastModifiedBy>Kamila Urbanowicz</cp:lastModifiedBy>
  <cp:revision>2</cp:revision>
  <dcterms:created xsi:type="dcterms:W3CDTF">2022-12-27T08:44:00Z</dcterms:created>
  <dcterms:modified xsi:type="dcterms:W3CDTF">2022-12-27T08:44:00Z</dcterms:modified>
</cp:coreProperties>
</file>