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BA6F" w14:textId="259E0B7E" w:rsidR="00934A15" w:rsidRDefault="00934A15" w:rsidP="00934A15">
      <w:pPr>
        <w:spacing w:after="0"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1D27D0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Kryteria rozpatrywania wniosków </w:t>
      </w:r>
      <w:r w:rsidR="00D96D9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o </w:t>
      </w:r>
      <w:r w:rsidR="00D96D93" w:rsidRPr="00D96D9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organizację  prac interwencyjnych</w:t>
      </w:r>
      <w:r w:rsidR="00D96D93" w:rsidRPr="00D96D9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 2024 roku</w:t>
      </w:r>
    </w:p>
    <w:p w14:paraId="00A2F675" w14:textId="36200033" w:rsidR="00D96D93" w:rsidRPr="00B24265" w:rsidRDefault="00D96D93" w:rsidP="00CD076D">
      <w:pPr>
        <w:pStyle w:val="Akapitzlist"/>
        <w:numPr>
          <w:ilvl w:val="0"/>
          <w:numId w:val="2"/>
        </w:numPr>
        <w:spacing w:after="240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 xml:space="preserve">Okres refundacji </w:t>
      </w:r>
      <w:r w:rsidRPr="00B24265">
        <w:rPr>
          <w:rFonts w:ascii="Times New Roman" w:hAnsi="Times New Roman" w:cs="Times New Roman"/>
          <w:sz w:val="24"/>
          <w:szCs w:val="24"/>
          <w:u w:val="single"/>
        </w:rPr>
        <w:t>do 6 miesięcy</w:t>
      </w:r>
      <w:r w:rsidRPr="00B24265">
        <w:rPr>
          <w:rFonts w:ascii="Times New Roman" w:hAnsi="Times New Roman" w:cs="Times New Roman"/>
          <w:sz w:val="24"/>
          <w:szCs w:val="24"/>
        </w:rPr>
        <w:t xml:space="preserve"> za zatrudnienie bezrobotnego w pełnym wymiarze czasu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4265">
        <w:rPr>
          <w:rFonts w:ascii="Times New Roman" w:hAnsi="Times New Roman" w:cs="Times New Roman"/>
          <w:sz w:val="24"/>
          <w:szCs w:val="24"/>
        </w:rPr>
        <w:t>Refundacja części wynagrodzenia i składek na ubezpieczenia społeczne dokonywana będzie w wysokości określonej w ustawie z dnia z dnia 20 kwietnia 2004r. o promocji zatrudnienia i instytucjach rynku pracy</w:t>
      </w:r>
      <w:r>
        <w:rPr>
          <w:rFonts w:ascii="Times New Roman" w:hAnsi="Times New Roman" w:cs="Times New Roman"/>
          <w:sz w:val="24"/>
          <w:szCs w:val="24"/>
        </w:rPr>
        <w:t xml:space="preserve"> (art. 51 ust.1).</w:t>
      </w:r>
    </w:p>
    <w:p w14:paraId="06D595B7" w14:textId="77777777" w:rsidR="00D96D93" w:rsidRPr="00B1087B" w:rsidRDefault="00D96D93" w:rsidP="00CD076D">
      <w:pPr>
        <w:pStyle w:val="Akapitzlist"/>
        <w:numPr>
          <w:ilvl w:val="0"/>
          <w:numId w:val="2"/>
        </w:numPr>
        <w:spacing w:after="240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B1087B">
        <w:rPr>
          <w:rFonts w:ascii="Times New Roman" w:hAnsi="Times New Roman" w:cs="Times New Roman"/>
          <w:sz w:val="24"/>
          <w:szCs w:val="24"/>
        </w:rPr>
        <w:t xml:space="preserve">Preferowani będą pracodawcy:            </w:t>
      </w:r>
    </w:p>
    <w:p w14:paraId="4ADD36BA" w14:textId="77777777" w:rsidR="00D96D93" w:rsidRPr="00CE238D" w:rsidRDefault="00D96D93" w:rsidP="00CD076D">
      <w:pPr>
        <w:pStyle w:val="Akapitzlist"/>
        <w:spacing w:after="240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B1087B">
        <w:rPr>
          <w:rFonts w:ascii="Times New Roman" w:hAnsi="Times New Roman" w:cs="Times New Roman"/>
          <w:sz w:val="24"/>
          <w:szCs w:val="24"/>
        </w:rPr>
        <w:t xml:space="preserve"> - u których dotychczasowa efektywność zatrudnieniowa </w:t>
      </w:r>
      <w:r w:rsidRPr="00CE238D">
        <w:rPr>
          <w:rFonts w:ascii="Times New Roman" w:hAnsi="Times New Roman" w:cs="Times New Roman"/>
          <w:sz w:val="24"/>
          <w:szCs w:val="24"/>
        </w:rPr>
        <w:t>(</w:t>
      </w:r>
      <w:r w:rsidRPr="00946822">
        <w:rPr>
          <w:rFonts w:ascii="Times New Roman" w:hAnsi="Times New Roman" w:cs="Times New Roman"/>
          <w:sz w:val="24"/>
          <w:szCs w:val="24"/>
        </w:rPr>
        <w:t>liczona 2 lata wstecz</w:t>
      </w:r>
      <w:r w:rsidRPr="00CE238D">
        <w:rPr>
          <w:rFonts w:ascii="Times New Roman" w:hAnsi="Times New Roman" w:cs="Times New Roman"/>
          <w:sz w:val="24"/>
          <w:szCs w:val="24"/>
        </w:rPr>
        <w:t xml:space="preserve"> od dnia złożenia wniosku) wyniosła min.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38D">
        <w:rPr>
          <w:rFonts w:ascii="Times New Roman" w:hAnsi="Times New Roman" w:cs="Times New Roman"/>
          <w:sz w:val="24"/>
          <w:szCs w:val="24"/>
        </w:rPr>
        <w:t xml:space="preserve">0%, </w:t>
      </w:r>
    </w:p>
    <w:p w14:paraId="664EDBD6" w14:textId="54C20986" w:rsidR="00D96D93" w:rsidRPr="00D96D93" w:rsidRDefault="00D96D93" w:rsidP="00CD076D">
      <w:pPr>
        <w:pStyle w:val="Akapitzlist"/>
        <w:spacing w:after="240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B1087B">
        <w:rPr>
          <w:rFonts w:ascii="Times New Roman" w:hAnsi="Times New Roman" w:cs="Times New Roman"/>
          <w:sz w:val="24"/>
          <w:szCs w:val="24"/>
        </w:rPr>
        <w:t xml:space="preserve"> - </w:t>
      </w:r>
      <w:r w:rsidRPr="00B24265">
        <w:rPr>
          <w:rFonts w:ascii="Times New Roman" w:hAnsi="Times New Roman" w:cs="Times New Roman"/>
          <w:sz w:val="24"/>
          <w:szCs w:val="24"/>
        </w:rPr>
        <w:t>deklarujący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265">
        <w:rPr>
          <w:rFonts w:ascii="Times New Roman" w:hAnsi="Times New Roman" w:cs="Times New Roman"/>
          <w:sz w:val="24"/>
          <w:szCs w:val="24"/>
        </w:rPr>
        <w:t xml:space="preserve">wynagrodzenie brutto w wysokości przekraczającej minimalne wynagrodzenie za </w:t>
      </w:r>
      <w:r w:rsidRPr="00D96D93">
        <w:rPr>
          <w:rFonts w:ascii="Times New Roman" w:hAnsi="Times New Roman" w:cs="Times New Roman"/>
          <w:sz w:val="24"/>
          <w:szCs w:val="24"/>
        </w:rPr>
        <w:t>pracę,</w:t>
      </w:r>
    </w:p>
    <w:p w14:paraId="7A549986" w14:textId="77777777" w:rsidR="00D96D93" w:rsidRPr="00B1087B" w:rsidRDefault="00D96D93" w:rsidP="00CD076D">
      <w:pPr>
        <w:pStyle w:val="Akapitzlist"/>
        <w:spacing w:after="240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oferujący zatrudnienie na terenie Olsztyna lub powiatu olsztyńskiego,</w:t>
      </w:r>
    </w:p>
    <w:p w14:paraId="1A92A264" w14:textId="77777777" w:rsidR="00D96D93" w:rsidRDefault="00D96D93" w:rsidP="00CD076D">
      <w:pPr>
        <w:pStyle w:val="Akapitzlist"/>
        <w:spacing w:after="240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7B">
        <w:rPr>
          <w:rFonts w:ascii="Times New Roman" w:hAnsi="Times New Roman" w:cs="Times New Roman"/>
          <w:sz w:val="24"/>
          <w:szCs w:val="24"/>
        </w:rPr>
        <w:t>- prowadzą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B1087B">
        <w:rPr>
          <w:rFonts w:ascii="Times New Roman" w:hAnsi="Times New Roman" w:cs="Times New Roman"/>
          <w:sz w:val="24"/>
          <w:szCs w:val="24"/>
        </w:rPr>
        <w:t xml:space="preserve"> działalność  minimum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087B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874C20" w14:textId="4C0F0570" w:rsidR="00D96D93" w:rsidRPr="00D96D93" w:rsidRDefault="00D96D93" w:rsidP="00CD076D">
      <w:pPr>
        <w:pStyle w:val="Akapitzlist"/>
        <w:spacing w:after="240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deklarujący zatrudnienie </w:t>
      </w:r>
      <w:r w:rsidRPr="00B24265">
        <w:rPr>
          <w:rFonts w:ascii="Times New Roman" w:hAnsi="Times New Roman" w:cs="Times New Roman"/>
          <w:sz w:val="24"/>
          <w:szCs w:val="24"/>
        </w:rPr>
        <w:t xml:space="preserve">w pełnym wymiarze czasu pracy </w:t>
      </w:r>
      <w:r>
        <w:rPr>
          <w:rFonts w:ascii="Times New Roman" w:hAnsi="Times New Roman" w:cs="Times New Roman"/>
          <w:sz w:val="24"/>
          <w:szCs w:val="24"/>
        </w:rPr>
        <w:t xml:space="preserve">na okres </w:t>
      </w:r>
      <w:r w:rsidRPr="00BA4848">
        <w:rPr>
          <w:rFonts w:ascii="Times New Roman" w:hAnsi="Times New Roman" w:cs="Times New Roman"/>
          <w:sz w:val="24"/>
          <w:szCs w:val="24"/>
        </w:rPr>
        <w:t xml:space="preserve">minimum </w:t>
      </w:r>
      <w:bookmarkStart w:id="0" w:name="_Hlk152053638"/>
      <w:r w:rsidRPr="00BA4848">
        <w:rPr>
          <w:rFonts w:ascii="Times New Roman" w:hAnsi="Times New Roman" w:cs="Times New Roman"/>
          <w:sz w:val="24"/>
          <w:szCs w:val="24"/>
        </w:rPr>
        <w:t xml:space="preserve">30 dni </w:t>
      </w:r>
      <w:bookmarkEnd w:id="0"/>
      <w:r w:rsidRPr="00BA4848">
        <w:rPr>
          <w:rFonts w:ascii="Times New Roman" w:hAnsi="Times New Roman" w:cs="Times New Roman"/>
          <w:sz w:val="24"/>
          <w:szCs w:val="24"/>
        </w:rPr>
        <w:t xml:space="preserve">po </w:t>
      </w:r>
      <w:r w:rsidRPr="00D96D93">
        <w:rPr>
          <w:rFonts w:ascii="Times New Roman" w:hAnsi="Times New Roman" w:cs="Times New Roman"/>
          <w:sz w:val="24"/>
          <w:szCs w:val="24"/>
        </w:rPr>
        <w:t>zakończeniu realizacji umowy o  organizacje prac interwencyjnych,</w:t>
      </w:r>
    </w:p>
    <w:p w14:paraId="1E231D83" w14:textId="66757422" w:rsidR="00D96D93" w:rsidRPr="00D96D93" w:rsidRDefault="00D96D93" w:rsidP="00CD076D">
      <w:pPr>
        <w:pStyle w:val="Akapitzlist"/>
        <w:spacing w:after="240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 xml:space="preserve"> - wskazujący zainteresowanie zatrudnieniem osób bezrobotnych w szczególnej sytuacji na rynku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D93">
        <w:rPr>
          <w:rFonts w:ascii="Times New Roman" w:hAnsi="Times New Roman" w:cs="Times New Roman"/>
          <w:sz w:val="24"/>
          <w:szCs w:val="24"/>
        </w:rPr>
        <w:t>pracy (art. 49 ustawy z dnia 20 kwietnia 2004 r. o promocji zatrudnienia i instytucjach rynku pracy),</w:t>
      </w:r>
    </w:p>
    <w:p w14:paraId="442FE7F5" w14:textId="77777777" w:rsidR="00D96D93" w:rsidRPr="00BA4848" w:rsidRDefault="00D96D93" w:rsidP="00CD076D">
      <w:pPr>
        <w:pStyle w:val="Akapitzlist"/>
        <w:spacing w:after="240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 xml:space="preserve"> - którzy wywiązali się z wcześniej zawartych z urzędem pracy umów.</w:t>
      </w:r>
    </w:p>
    <w:p w14:paraId="7CE272C6" w14:textId="77777777" w:rsidR="00D96D93" w:rsidRPr="00BA4848" w:rsidRDefault="00D96D93" w:rsidP="00CD076D">
      <w:pPr>
        <w:numPr>
          <w:ilvl w:val="0"/>
          <w:numId w:val="2"/>
        </w:numPr>
        <w:spacing w:after="240" w:line="240" w:lineRule="auto"/>
        <w:ind w:left="7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52053669"/>
      <w:r w:rsidRPr="00BA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wykonujący we własnym imieniu działalność gospodarczą </w:t>
      </w:r>
      <w:r w:rsidRPr="00BA48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może</w:t>
      </w:r>
      <w:r w:rsidRPr="00BA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przyjąć na tworzone w ramach prac interwencyjnych stanowisko pracy </w:t>
      </w:r>
      <w:r w:rsidRPr="00BA4848">
        <w:rPr>
          <w:rFonts w:ascii="Times New Roman" w:hAnsi="Times New Roman" w:cs="Times New Roman"/>
          <w:sz w:val="24"/>
          <w:szCs w:val="24"/>
          <w:u w:val="single" w:color="000000"/>
        </w:rPr>
        <w:t>współmałżonka Wnioskodawcy ani</w:t>
      </w:r>
      <w:r w:rsidRPr="00BA48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członka rodziny pozostającego w pierwszym stopniu pokrewieństwa.</w:t>
      </w:r>
      <w:r w:rsidRPr="00BA4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1"/>
    <w:p w14:paraId="165A0ECB" w14:textId="607A03AE" w:rsidR="00D96D93" w:rsidRPr="00BA4848" w:rsidRDefault="00D96D93" w:rsidP="00CD076D">
      <w:pPr>
        <w:pStyle w:val="Akapitzlist"/>
        <w:spacing w:after="240"/>
        <w:ind w:left="78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BA4848">
        <w:rPr>
          <w:rFonts w:ascii="Times New Roman" w:hAnsi="Times New Roman" w:cs="Times New Roman"/>
          <w:sz w:val="24"/>
          <w:szCs w:val="24"/>
        </w:rPr>
        <w:t>W pierwszej kolejności kierowani będą bezrobotni, którzy nie byli zatrudnieni w ostatnich 12 m-</w:t>
      </w:r>
      <w:proofErr w:type="spellStart"/>
      <w:r w:rsidRPr="00BA4848">
        <w:rPr>
          <w:rFonts w:ascii="Times New Roman" w:hAnsi="Times New Roman" w:cs="Times New Roman"/>
          <w:sz w:val="24"/>
          <w:szCs w:val="24"/>
        </w:rPr>
        <w:t>cach</w:t>
      </w:r>
      <w:proofErr w:type="spellEnd"/>
      <w:r w:rsidRPr="00BA4848">
        <w:rPr>
          <w:rFonts w:ascii="Times New Roman" w:hAnsi="Times New Roman" w:cs="Times New Roman"/>
          <w:sz w:val="24"/>
          <w:szCs w:val="24"/>
        </w:rPr>
        <w:t xml:space="preserve"> w  ramach subsydiowanego zatrudnienia u pracodawcy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848">
        <w:rPr>
          <w:rFonts w:ascii="Times New Roman" w:hAnsi="Times New Roman" w:cs="Times New Roman"/>
          <w:sz w:val="24"/>
          <w:szCs w:val="24"/>
        </w:rPr>
        <w:t>składającego wniosek o organizację i finansowanie prac interwencyjnych lub z nim powiązanego osobowo lub kapitałowo.</w:t>
      </w:r>
    </w:p>
    <w:p w14:paraId="17F634C6" w14:textId="77777777" w:rsidR="00D96D93" w:rsidRDefault="00D96D93" w:rsidP="00CD076D">
      <w:pPr>
        <w:pStyle w:val="Akapitzlist"/>
        <w:spacing w:after="240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 xml:space="preserve">Podczas rozpatrywania wniosków o organizację prac interwencyjnych urząd pracy </w:t>
      </w:r>
      <w:r w:rsidRPr="00B24265">
        <w:rPr>
          <w:rFonts w:ascii="Times New Roman" w:hAnsi="Times New Roman" w:cs="Times New Roman"/>
          <w:sz w:val="24"/>
          <w:szCs w:val="24"/>
        </w:rPr>
        <w:t xml:space="preserve">będzie brał pod uwagę liczbę osób pozostających w ewidencji bezrobotnych, spełniających warunki pracodawcy określone we wniosku/ w ofercie pracy, która umożliwi realizację oferty i sprawne uzupełnienie ewentualnego wakatu. </w:t>
      </w:r>
    </w:p>
    <w:p w14:paraId="00DEDBCD" w14:textId="77777777" w:rsidR="00D96D93" w:rsidRDefault="00D96D93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9F49" w14:textId="20087E38" w:rsidR="00934A15" w:rsidRPr="007A7B28" w:rsidRDefault="00934A15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67CABF4A" w14:textId="77777777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4F9B3" w14:textId="3600B2CE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D414AF2" w14:textId="77777777" w:rsidR="00934A15" w:rsidRDefault="00934A15"/>
    <w:sectPr w:rsidR="0093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FD0"/>
    <w:multiLevelType w:val="hybridMultilevel"/>
    <w:tmpl w:val="F4DAE86E"/>
    <w:lvl w:ilvl="0" w:tplc="5F9441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9422350">
    <w:abstractNumId w:val="1"/>
  </w:num>
  <w:num w:numId="2" w16cid:durableId="206270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5"/>
    <w:rsid w:val="00934A15"/>
    <w:rsid w:val="00CD076D"/>
    <w:rsid w:val="00D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EED"/>
  <w15:chartTrackingRefBased/>
  <w15:docId w15:val="{25DAABC2-8F7E-463F-84BC-386CAE8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2024-01-03T07:21:00Z</dcterms:created>
  <dcterms:modified xsi:type="dcterms:W3CDTF">2024-01-03T07:21:00Z</dcterms:modified>
</cp:coreProperties>
</file>